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49B86" w14:textId="77777777" w:rsidR="00247215" w:rsidRPr="00CF1EF4" w:rsidRDefault="00247215" w:rsidP="00247215">
      <w:pPr>
        <w:rPr>
          <w:rFonts w:ascii="Tahoma" w:hAnsi="Tahoma" w:cs="Tahoma"/>
          <w:color w:val="000000" w:themeColor="text1"/>
          <w:szCs w:val="24"/>
          <w:lang w:val="lt-LT"/>
        </w:rPr>
      </w:pPr>
    </w:p>
    <w:tbl>
      <w:tblPr>
        <w:tblStyle w:val="Lentelstinklelis"/>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247215" w:rsidRPr="00CF1EF4" w14:paraId="66DFEEE8" w14:textId="77777777" w:rsidTr="003E160A">
        <w:tc>
          <w:tcPr>
            <w:tcW w:w="9498" w:type="dxa"/>
          </w:tcPr>
          <w:p w14:paraId="2FF55689" w14:textId="77777777" w:rsidR="00247215" w:rsidRPr="00CF1EF4" w:rsidRDefault="00247215" w:rsidP="003E160A">
            <w:pPr>
              <w:rPr>
                <w:rFonts w:ascii="Tahoma" w:hAnsi="Tahoma" w:cs="Tahoma"/>
                <w:color w:val="000000" w:themeColor="text1"/>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gridCol w:w="4981"/>
            </w:tblGrid>
            <w:tr w:rsidR="00247215" w:rsidRPr="00CF1EF4" w14:paraId="4FE51E3A" w14:textId="77777777" w:rsidTr="00CF1EF4">
              <w:tc>
                <w:tcPr>
                  <w:tcW w:w="4291" w:type="dxa"/>
                </w:tcPr>
                <w:p w14:paraId="72059BA2" w14:textId="77777777" w:rsidR="00247215" w:rsidRPr="00CF1EF4" w:rsidRDefault="00247215" w:rsidP="003E160A">
                  <w:pPr>
                    <w:spacing w:line="276" w:lineRule="auto"/>
                    <w:rPr>
                      <w:rFonts w:ascii="Tahoma" w:eastAsia="Times New Roman" w:hAnsi="Tahoma" w:cs="Tahoma"/>
                      <w:color w:val="000000" w:themeColor="text1"/>
                      <w:szCs w:val="24"/>
                      <w:lang w:val="lt-LT"/>
                    </w:rPr>
                  </w:pPr>
                </w:p>
              </w:tc>
              <w:tc>
                <w:tcPr>
                  <w:tcW w:w="4981" w:type="dxa"/>
                </w:tcPr>
                <w:p w14:paraId="5C309C32" w14:textId="77777777" w:rsidR="00247215" w:rsidRPr="00CF1EF4" w:rsidRDefault="00247215" w:rsidP="003E160A">
                  <w:pPr>
                    <w:spacing w:line="276" w:lineRule="auto"/>
                    <w:rPr>
                      <w:rFonts w:ascii="Tahoma" w:eastAsia="Times New Roman" w:hAnsi="Tahoma" w:cs="Tahoma"/>
                      <w:color w:val="000000" w:themeColor="text1"/>
                      <w:szCs w:val="24"/>
                      <w:lang w:val="lt-LT"/>
                    </w:rPr>
                  </w:pPr>
                  <w:r w:rsidRPr="00CF1EF4">
                    <w:rPr>
                      <w:rFonts w:ascii="Tahoma" w:eastAsia="Times New Roman" w:hAnsi="Tahoma" w:cs="Tahoma"/>
                      <w:color w:val="000000" w:themeColor="text1"/>
                      <w:szCs w:val="24"/>
                      <w:lang w:val="lt-LT"/>
                    </w:rPr>
                    <w:t>PATVIRTINTA</w:t>
                  </w:r>
                </w:p>
              </w:tc>
            </w:tr>
            <w:tr w:rsidR="00247215" w:rsidRPr="00CF1EF4" w14:paraId="2BEFBE97" w14:textId="77777777" w:rsidTr="00CF1EF4">
              <w:tc>
                <w:tcPr>
                  <w:tcW w:w="4291" w:type="dxa"/>
                </w:tcPr>
                <w:p w14:paraId="23C57EC6" w14:textId="77777777" w:rsidR="00247215" w:rsidRPr="00CF1EF4" w:rsidRDefault="00247215" w:rsidP="003E160A">
                  <w:pPr>
                    <w:spacing w:line="276" w:lineRule="auto"/>
                    <w:rPr>
                      <w:rFonts w:ascii="Tahoma" w:eastAsia="Times New Roman" w:hAnsi="Tahoma" w:cs="Tahoma"/>
                      <w:color w:val="000000" w:themeColor="text1"/>
                      <w:szCs w:val="24"/>
                      <w:lang w:val="lt-LT"/>
                    </w:rPr>
                  </w:pPr>
                </w:p>
              </w:tc>
              <w:tc>
                <w:tcPr>
                  <w:tcW w:w="4981" w:type="dxa"/>
                </w:tcPr>
                <w:p w14:paraId="6A9D3464" w14:textId="63C6A6B5" w:rsidR="00247215" w:rsidRPr="00CF1EF4" w:rsidRDefault="00247215" w:rsidP="003E160A">
                  <w:pPr>
                    <w:spacing w:line="276" w:lineRule="auto"/>
                    <w:rPr>
                      <w:rFonts w:ascii="Tahoma" w:eastAsia="Times New Roman" w:hAnsi="Tahoma" w:cs="Tahoma"/>
                      <w:color w:val="000000" w:themeColor="text1"/>
                      <w:szCs w:val="24"/>
                      <w:lang w:val="lt-LT"/>
                    </w:rPr>
                  </w:pPr>
                  <w:r w:rsidRPr="00CF1EF4">
                    <w:rPr>
                      <w:rFonts w:ascii="Tahoma" w:eastAsia="Times New Roman" w:hAnsi="Tahoma" w:cs="Tahoma"/>
                      <w:color w:val="000000" w:themeColor="text1"/>
                      <w:szCs w:val="24"/>
                      <w:lang w:val="lt-LT"/>
                    </w:rPr>
                    <w:t>Klaipėdos „Varpo“ gimnazijos direktoriaus</w:t>
                  </w:r>
                </w:p>
              </w:tc>
            </w:tr>
            <w:tr w:rsidR="00247215" w:rsidRPr="00CF1EF4" w14:paraId="3354F268" w14:textId="77777777" w:rsidTr="00CF1EF4">
              <w:tc>
                <w:tcPr>
                  <w:tcW w:w="4291" w:type="dxa"/>
                </w:tcPr>
                <w:p w14:paraId="276F6DAA" w14:textId="77777777" w:rsidR="00247215" w:rsidRPr="00CF1EF4" w:rsidRDefault="00247215" w:rsidP="003E160A">
                  <w:pPr>
                    <w:spacing w:line="276" w:lineRule="auto"/>
                    <w:rPr>
                      <w:rFonts w:ascii="Tahoma" w:eastAsia="Times New Roman" w:hAnsi="Tahoma" w:cs="Tahoma"/>
                      <w:color w:val="000000" w:themeColor="text1"/>
                      <w:szCs w:val="24"/>
                      <w:lang w:val="lt-LT"/>
                    </w:rPr>
                  </w:pPr>
                </w:p>
              </w:tc>
              <w:tc>
                <w:tcPr>
                  <w:tcW w:w="4981" w:type="dxa"/>
                </w:tcPr>
                <w:p w14:paraId="78CEDF2E" w14:textId="61EF13D8" w:rsidR="00247215" w:rsidRPr="00CF1EF4" w:rsidRDefault="00247215" w:rsidP="003E160A">
                  <w:pPr>
                    <w:spacing w:line="276" w:lineRule="auto"/>
                    <w:rPr>
                      <w:rFonts w:ascii="Tahoma" w:eastAsia="Times New Roman" w:hAnsi="Tahoma" w:cs="Tahoma"/>
                      <w:color w:val="000000" w:themeColor="text1"/>
                      <w:szCs w:val="24"/>
                      <w:lang w:val="lt-LT"/>
                    </w:rPr>
                  </w:pPr>
                  <w:r w:rsidRPr="00CF1EF4">
                    <w:rPr>
                      <w:rFonts w:ascii="Tahoma" w:eastAsia="Times New Roman" w:hAnsi="Tahoma" w:cs="Tahoma"/>
                      <w:color w:val="000000" w:themeColor="text1"/>
                      <w:szCs w:val="24"/>
                      <w:lang w:val="lt-LT"/>
                    </w:rPr>
                    <w:t>202</w:t>
                  </w:r>
                  <w:r w:rsidRPr="00CF1EF4">
                    <w:rPr>
                      <w:rFonts w:ascii="Tahoma" w:eastAsia="Times New Roman" w:hAnsi="Tahoma" w:cs="Tahoma"/>
                      <w:color w:val="000000" w:themeColor="text1"/>
                      <w:szCs w:val="24"/>
                      <w:lang w:val="en-US"/>
                    </w:rPr>
                    <w:t>5</w:t>
                  </w:r>
                  <w:r w:rsidRPr="00CF1EF4">
                    <w:rPr>
                      <w:rFonts w:ascii="Tahoma" w:eastAsia="Times New Roman" w:hAnsi="Tahoma" w:cs="Tahoma"/>
                      <w:color w:val="000000" w:themeColor="text1"/>
                      <w:szCs w:val="24"/>
                      <w:lang w:val="lt-LT"/>
                    </w:rPr>
                    <w:t xml:space="preserve"> m.</w:t>
                  </w:r>
                  <w:r w:rsidR="00C73424" w:rsidRPr="00CF1EF4">
                    <w:rPr>
                      <w:rFonts w:ascii="Tahoma" w:eastAsia="Times New Roman" w:hAnsi="Tahoma" w:cs="Tahoma"/>
                      <w:color w:val="000000" w:themeColor="text1"/>
                      <w:szCs w:val="24"/>
                      <w:lang w:val="lt-LT"/>
                    </w:rPr>
                    <w:t xml:space="preserve"> rugpjūčio 29 </w:t>
                  </w:r>
                  <w:r w:rsidRPr="00CF1EF4">
                    <w:rPr>
                      <w:rFonts w:ascii="Tahoma" w:eastAsia="Times New Roman" w:hAnsi="Tahoma" w:cs="Tahoma"/>
                      <w:color w:val="000000" w:themeColor="text1"/>
                      <w:szCs w:val="24"/>
                      <w:lang w:val="lt-LT"/>
                    </w:rPr>
                    <w:t>d.</w:t>
                  </w:r>
                  <w:r w:rsidR="00C73424" w:rsidRPr="00CF1EF4">
                    <w:rPr>
                      <w:rFonts w:ascii="Tahoma" w:eastAsia="Times New Roman" w:hAnsi="Tahoma" w:cs="Tahoma"/>
                      <w:color w:val="000000" w:themeColor="text1"/>
                      <w:szCs w:val="24"/>
                      <w:lang w:val="lt-LT"/>
                    </w:rPr>
                    <w:t xml:space="preserve"> įsakymu Nr. V-88</w:t>
                  </w:r>
                </w:p>
              </w:tc>
            </w:tr>
          </w:tbl>
          <w:p w14:paraId="3776E29A" w14:textId="77777777" w:rsidR="00247215" w:rsidRPr="00CF1EF4" w:rsidRDefault="00247215" w:rsidP="003E160A">
            <w:pPr>
              <w:spacing w:line="276" w:lineRule="auto"/>
              <w:rPr>
                <w:rFonts w:ascii="Tahoma" w:eastAsia="Times New Roman" w:hAnsi="Tahoma" w:cs="Tahoma"/>
                <w:color w:val="000000" w:themeColor="text1"/>
                <w:szCs w:val="24"/>
                <w:lang w:val="lt-LT"/>
              </w:rPr>
            </w:pPr>
          </w:p>
        </w:tc>
      </w:tr>
    </w:tbl>
    <w:p w14:paraId="37DD26A1" w14:textId="77777777" w:rsidR="00247215" w:rsidRPr="00CF1EF4" w:rsidRDefault="00247215" w:rsidP="00247215">
      <w:pPr>
        <w:ind w:left="5040"/>
        <w:rPr>
          <w:rFonts w:ascii="Tahoma" w:hAnsi="Tahoma" w:cs="Tahoma"/>
          <w:b/>
          <w:bCs/>
          <w:color w:val="000000" w:themeColor="text1"/>
          <w:szCs w:val="24"/>
          <w:lang w:val="lt-LT"/>
        </w:rPr>
      </w:pPr>
    </w:p>
    <w:p w14:paraId="3A1FBAFE" w14:textId="77777777" w:rsidR="00247215" w:rsidRPr="00CF1EF4" w:rsidRDefault="00247215" w:rsidP="00247215">
      <w:pPr>
        <w:jc w:val="center"/>
        <w:textAlignment w:val="baseline"/>
        <w:rPr>
          <w:rFonts w:ascii="Tahoma" w:hAnsi="Tahoma" w:cs="Tahoma"/>
          <w:color w:val="000000" w:themeColor="text1"/>
          <w:sz w:val="24"/>
          <w:szCs w:val="24"/>
          <w:lang w:val="lt-LT" w:eastAsia="lt-LT"/>
        </w:rPr>
      </w:pPr>
      <w:r w:rsidRPr="00CF1EF4">
        <w:rPr>
          <w:rFonts w:ascii="Tahoma" w:hAnsi="Tahoma" w:cs="Tahoma"/>
          <w:b/>
          <w:bCs/>
          <w:caps/>
          <w:color w:val="000000" w:themeColor="text1"/>
          <w:sz w:val="24"/>
          <w:szCs w:val="24"/>
          <w:lang w:val="lt-LT" w:eastAsia="lt-LT"/>
        </w:rPr>
        <w:t>ASMENS DUOMENŲ TVARKYMO TAISYKLĖS </w:t>
      </w:r>
      <w:r w:rsidRPr="00CF1EF4">
        <w:rPr>
          <w:rFonts w:ascii="Tahoma" w:hAnsi="Tahoma" w:cs="Tahoma"/>
          <w:color w:val="000000" w:themeColor="text1"/>
          <w:sz w:val="24"/>
          <w:szCs w:val="24"/>
          <w:lang w:val="lt-LT" w:eastAsia="lt-LT"/>
        </w:rPr>
        <w:t> </w:t>
      </w:r>
    </w:p>
    <w:p w14:paraId="6E556734" w14:textId="77777777" w:rsidR="00247215" w:rsidRPr="00CF1EF4" w:rsidRDefault="00247215" w:rsidP="00247215">
      <w:pPr>
        <w:jc w:val="both"/>
        <w:textAlignment w:val="baseline"/>
        <w:rPr>
          <w:rFonts w:ascii="Tahoma" w:hAnsi="Tahoma" w:cs="Tahoma"/>
          <w:color w:val="000000" w:themeColor="text1"/>
          <w:sz w:val="24"/>
          <w:szCs w:val="24"/>
          <w:lang w:val="lt-LT" w:eastAsia="lt-LT"/>
        </w:rPr>
      </w:pPr>
      <w:r w:rsidRPr="00CF1EF4">
        <w:rPr>
          <w:rFonts w:ascii="Tahoma" w:hAnsi="Tahoma" w:cs="Tahoma"/>
          <w:color w:val="000000" w:themeColor="text1"/>
          <w:sz w:val="24"/>
          <w:szCs w:val="24"/>
          <w:lang w:val="lt-LT" w:eastAsia="lt-LT"/>
        </w:rPr>
        <w:t> </w:t>
      </w:r>
    </w:p>
    <w:p w14:paraId="5D653A4A" w14:textId="77777777" w:rsidR="00247215" w:rsidRPr="00CF1EF4" w:rsidRDefault="00247215" w:rsidP="00247215">
      <w:pPr>
        <w:ind w:left="360"/>
        <w:jc w:val="center"/>
        <w:textAlignment w:val="baseline"/>
        <w:rPr>
          <w:rFonts w:ascii="Tahoma" w:hAnsi="Tahoma" w:cs="Tahoma"/>
          <w:b/>
          <w:bCs/>
          <w:i/>
          <w:iCs/>
          <w:color w:val="000000" w:themeColor="text1"/>
          <w:sz w:val="24"/>
          <w:szCs w:val="24"/>
          <w:lang w:val="lt-LT" w:eastAsia="lt-LT"/>
        </w:rPr>
      </w:pPr>
      <w:r w:rsidRPr="00CF1EF4">
        <w:rPr>
          <w:rFonts w:ascii="Tahoma" w:hAnsi="Tahoma" w:cs="Tahoma"/>
          <w:b/>
          <w:bCs/>
          <w:color w:val="000000" w:themeColor="text1"/>
          <w:sz w:val="24"/>
          <w:szCs w:val="24"/>
          <w:lang w:val="lt-LT" w:eastAsia="lt-LT"/>
        </w:rPr>
        <w:t>I SKYRIUS</w:t>
      </w:r>
      <w:r w:rsidRPr="00CF1EF4">
        <w:rPr>
          <w:rFonts w:ascii="Tahoma" w:hAnsi="Tahoma" w:cs="Tahoma"/>
          <w:b/>
          <w:bCs/>
          <w:i/>
          <w:iCs/>
          <w:color w:val="000000" w:themeColor="text1"/>
          <w:sz w:val="24"/>
          <w:szCs w:val="24"/>
          <w:lang w:val="lt-LT" w:eastAsia="lt-LT"/>
        </w:rPr>
        <w:t> </w:t>
      </w:r>
    </w:p>
    <w:p w14:paraId="0F7A013A" w14:textId="77777777" w:rsidR="00247215" w:rsidRPr="00CF1EF4" w:rsidRDefault="00247215" w:rsidP="00247215">
      <w:pPr>
        <w:ind w:left="360"/>
        <w:jc w:val="center"/>
        <w:textAlignment w:val="baseline"/>
        <w:rPr>
          <w:rFonts w:ascii="Tahoma" w:hAnsi="Tahoma" w:cs="Tahoma"/>
          <w:b/>
          <w:bCs/>
          <w:i/>
          <w:iCs/>
          <w:color w:val="000000" w:themeColor="text1"/>
          <w:sz w:val="24"/>
          <w:szCs w:val="24"/>
          <w:lang w:val="lt-LT" w:eastAsia="lt-LT"/>
        </w:rPr>
      </w:pPr>
      <w:r w:rsidRPr="00CF1EF4">
        <w:rPr>
          <w:rFonts w:ascii="Tahoma" w:hAnsi="Tahoma" w:cs="Tahoma"/>
          <w:b/>
          <w:bCs/>
          <w:color w:val="000000" w:themeColor="text1"/>
          <w:sz w:val="24"/>
          <w:szCs w:val="24"/>
          <w:lang w:val="lt-LT" w:eastAsia="lt-LT"/>
        </w:rPr>
        <w:t> BENDROSIOS NUOSTATOS</w:t>
      </w:r>
      <w:r w:rsidRPr="00CF1EF4">
        <w:rPr>
          <w:rFonts w:ascii="Tahoma" w:hAnsi="Tahoma" w:cs="Tahoma"/>
          <w:b/>
          <w:bCs/>
          <w:i/>
          <w:iCs/>
          <w:color w:val="000000" w:themeColor="text1"/>
          <w:sz w:val="24"/>
          <w:szCs w:val="24"/>
          <w:lang w:val="lt-LT" w:eastAsia="lt-LT"/>
        </w:rPr>
        <w:t> </w:t>
      </w:r>
    </w:p>
    <w:p w14:paraId="568DC777" w14:textId="77777777" w:rsidR="00247215" w:rsidRPr="00CF1EF4" w:rsidRDefault="00247215" w:rsidP="00247215">
      <w:pPr>
        <w:spacing w:after="120"/>
        <w:ind w:left="360"/>
        <w:jc w:val="center"/>
        <w:textAlignment w:val="baseline"/>
        <w:rPr>
          <w:rFonts w:ascii="Tahoma" w:hAnsi="Tahoma" w:cs="Tahoma"/>
          <w:b/>
          <w:bCs/>
          <w:color w:val="000000" w:themeColor="text1"/>
          <w:szCs w:val="24"/>
          <w:lang w:val="lt-LT" w:eastAsia="lt-LT"/>
        </w:rPr>
      </w:pPr>
    </w:p>
    <w:p w14:paraId="1829FF51" w14:textId="32D1363B" w:rsidR="00247215" w:rsidRPr="00CF1EF4" w:rsidRDefault="00247215" w:rsidP="00C73424">
      <w:pPr>
        <w:ind w:left="142" w:firstLine="709"/>
        <w:jc w:val="both"/>
        <w:textAlignment w:val="baseline"/>
        <w:rPr>
          <w:rFonts w:ascii="Tahoma" w:hAnsi="Tahoma" w:cs="Tahoma"/>
          <w:color w:val="000000" w:themeColor="text1"/>
          <w:sz w:val="24"/>
          <w:szCs w:val="24"/>
          <w:lang w:val="lt-LT" w:eastAsia="lt-LT"/>
        </w:rPr>
      </w:pPr>
      <w:r w:rsidRPr="00CF1EF4">
        <w:rPr>
          <w:rFonts w:ascii="Tahoma" w:hAnsi="Tahoma" w:cs="Tahoma"/>
          <w:color w:val="000000" w:themeColor="text1"/>
          <w:sz w:val="24"/>
          <w:szCs w:val="24"/>
          <w:lang w:val="lt-LT" w:eastAsia="lt-LT"/>
        </w:rPr>
        <w:t>1.</w:t>
      </w:r>
      <w:r w:rsidR="00C73424" w:rsidRPr="00CF1EF4">
        <w:rPr>
          <w:rFonts w:ascii="Tahoma" w:hAnsi="Tahoma" w:cs="Tahoma"/>
          <w:color w:val="000000" w:themeColor="text1"/>
          <w:sz w:val="24"/>
          <w:szCs w:val="24"/>
          <w:lang w:val="lt-LT" w:eastAsia="lt-LT"/>
        </w:rPr>
        <w:t xml:space="preserve"> Klaipėdos „Varpo“ gimnazijos</w:t>
      </w:r>
      <w:r w:rsidRPr="00CF1EF4">
        <w:rPr>
          <w:rFonts w:ascii="Tahoma" w:hAnsi="Tahoma" w:cs="Tahoma"/>
          <w:color w:val="000000" w:themeColor="text1"/>
          <w:sz w:val="24"/>
          <w:szCs w:val="24"/>
          <w:lang w:val="lt-LT" w:eastAsia="lt-LT"/>
        </w:rPr>
        <w:t>, juridinio asmens kodas</w:t>
      </w:r>
      <w:r w:rsidR="00C73424" w:rsidRPr="00CF1EF4">
        <w:rPr>
          <w:rFonts w:ascii="Tahoma" w:hAnsi="Tahoma" w:cs="Tahoma"/>
          <w:color w:val="000000" w:themeColor="text1"/>
          <w:sz w:val="24"/>
          <w:szCs w:val="24"/>
          <w:lang w:val="lt-LT" w:eastAsia="lt-LT"/>
        </w:rPr>
        <w:t xml:space="preserve"> 190451324</w:t>
      </w:r>
      <w:r w:rsidRPr="00CF1EF4">
        <w:rPr>
          <w:rFonts w:ascii="Tahoma" w:hAnsi="Tahoma" w:cs="Tahoma"/>
          <w:color w:val="000000" w:themeColor="text1"/>
          <w:sz w:val="24"/>
          <w:szCs w:val="24"/>
          <w:lang w:val="lt-LT" w:eastAsia="lt-LT"/>
        </w:rPr>
        <w:t>, buveinės adresas</w:t>
      </w:r>
      <w:r w:rsidR="00C73424" w:rsidRPr="00CF1EF4">
        <w:rPr>
          <w:rFonts w:ascii="Tahoma" w:hAnsi="Tahoma" w:cs="Tahoma"/>
          <w:color w:val="000000" w:themeColor="text1"/>
          <w:sz w:val="24"/>
          <w:szCs w:val="24"/>
          <w:lang w:val="lt-LT" w:eastAsia="lt-LT"/>
        </w:rPr>
        <w:t xml:space="preserve"> </w:t>
      </w:r>
      <w:proofErr w:type="spellStart"/>
      <w:r w:rsidR="00C73424" w:rsidRPr="00CF1EF4">
        <w:rPr>
          <w:rFonts w:ascii="Tahoma" w:hAnsi="Tahoma" w:cs="Tahoma"/>
          <w:color w:val="000000" w:themeColor="text1"/>
          <w:sz w:val="24"/>
          <w:szCs w:val="24"/>
          <w:lang w:val="lt-LT" w:eastAsia="lt-LT"/>
        </w:rPr>
        <w:t>Budelkiemio</w:t>
      </w:r>
      <w:proofErr w:type="spellEnd"/>
      <w:r w:rsidR="00C73424" w:rsidRPr="00CF1EF4">
        <w:rPr>
          <w:rFonts w:ascii="Tahoma" w:hAnsi="Tahoma" w:cs="Tahoma"/>
          <w:color w:val="000000" w:themeColor="text1"/>
          <w:sz w:val="24"/>
          <w:szCs w:val="24"/>
          <w:lang w:val="lt-LT" w:eastAsia="lt-LT"/>
        </w:rPr>
        <w:t xml:space="preserve"> g. 7, </w:t>
      </w:r>
      <w:r w:rsidRPr="00CF1EF4">
        <w:rPr>
          <w:rFonts w:ascii="Tahoma" w:hAnsi="Tahoma" w:cs="Tahoma"/>
          <w:color w:val="000000" w:themeColor="text1"/>
          <w:sz w:val="24"/>
          <w:szCs w:val="24"/>
          <w:lang w:val="lt-LT" w:eastAsia="lt-LT"/>
        </w:rPr>
        <w:t>Klaipėda (toliau – Įstaiga) asmens duomenų tvarkymo taisyklės (toliau – Taisyklės) nustato – tvarkomus asmens duomenis, jų tvarkymo tikslus, duomenų subjekto teisių įgyvendinimą, techninių ir organizacinių asmens duomenų saugumo užtikrinimo priemonių taikymą. </w:t>
      </w:r>
    </w:p>
    <w:p w14:paraId="1E348D29" w14:textId="77777777" w:rsidR="00247215" w:rsidRPr="00CF1EF4" w:rsidRDefault="00247215" w:rsidP="00C73424">
      <w:pPr>
        <w:ind w:left="142" w:right="-60" w:firstLine="709"/>
        <w:jc w:val="both"/>
        <w:textAlignment w:val="baseline"/>
        <w:rPr>
          <w:rFonts w:ascii="Tahoma" w:hAnsi="Tahoma" w:cs="Tahoma"/>
          <w:color w:val="000000" w:themeColor="text1"/>
          <w:sz w:val="24"/>
          <w:szCs w:val="24"/>
          <w:lang w:val="lt-LT" w:eastAsia="lt-LT"/>
        </w:rPr>
      </w:pPr>
      <w:r w:rsidRPr="00CF1EF4">
        <w:rPr>
          <w:rFonts w:ascii="Tahoma" w:hAnsi="Tahoma" w:cs="Tahoma"/>
          <w:color w:val="000000" w:themeColor="text1"/>
          <w:sz w:val="24"/>
          <w:szCs w:val="24"/>
          <w:lang w:val="lt-LT" w:eastAsia="lt-LT"/>
        </w:rPr>
        <w:t xml:space="preserve">2. </w:t>
      </w:r>
      <w:r w:rsidRPr="00CF1EF4">
        <w:rPr>
          <w:rFonts w:ascii="Tahoma" w:hAnsi="Tahoma" w:cs="Tahoma"/>
          <w:color w:val="000000" w:themeColor="text1"/>
          <w:sz w:val="24"/>
          <w:szCs w:val="24"/>
          <w:lang w:val="lt-LT"/>
        </w:rPr>
        <w:t>Įstaiga tvarkydama asmens duomenis vadovaujasi 2016 m. balandžio 26 d. Europos Parlamento ir Tarybos reglamentu (ES) 2016/679 dėl fizinių asmenų apsaugos tvarkant asmens duomenis ir dėl laisvo tokių duomenų judėjimo ir kuriuo panaikinama Direktyva 95/46/EB (Bendruoju duomenų apsaugos reglamentu) (toliau – BDAR arba Reglamentas), Lietuvos Respublikos asmens duomenų teisinės apsaugos įstatymu (toliau - ADTAĮ)</w:t>
      </w:r>
      <w:r w:rsidRPr="00CF1EF4">
        <w:rPr>
          <w:rFonts w:ascii="Tahoma" w:hAnsi="Tahoma" w:cs="Tahoma"/>
          <w:color w:val="000000" w:themeColor="text1"/>
          <w:sz w:val="24"/>
          <w:szCs w:val="24"/>
          <w:lang w:val="lt-LT" w:eastAsia="lt-LT"/>
        </w:rPr>
        <w:t> bei kitais teisės aktais, reglamentuojančiais duomenų apsaugą. </w:t>
      </w:r>
    </w:p>
    <w:p w14:paraId="6118235A" w14:textId="77777777" w:rsidR="00247215" w:rsidRPr="00CF1EF4" w:rsidRDefault="00247215" w:rsidP="00C73424">
      <w:pPr>
        <w:ind w:left="142" w:right="-60" w:firstLine="709"/>
        <w:jc w:val="both"/>
        <w:textAlignment w:val="baseline"/>
        <w:rPr>
          <w:rFonts w:ascii="Tahoma" w:hAnsi="Tahoma" w:cs="Tahoma"/>
          <w:color w:val="000000" w:themeColor="text1"/>
          <w:szCs w:val="24"/>
          <w:lang w:val="lt-LT" w:eastAsia="lt-LT"/>
        </w:rPr>
      </w:pPr>
    </w:p>
    <w:p w14:paraId="76111C24" w14:textId="77777777" w:rsidR="00247215" w:rsidRPr="00CF1EF4" w:rsidRDefault="00247215" w:rsidP="00247215">
      <w:pPr>
        <w:pStyle w:val="Hyperlink1"/>
        <w:tabs>
          <w:tab w:val="left" w:pos="505"/>
          <w:tab w:val="left" w:pos="1134"/>
          <w:tab w:val="left" w:pos="6379"/>
        </w:tabs>
        <w:ind w:firstLine="0"/>
        <w:jc w:val="center"/>
        <w:rPr>
          <w:rFonts w:ascii="Tahoma" w:hAnsi="Tahoma" w:cs="Tahoma"/>
          <w:b/>
          <w:bCs/>
          <w:color w:val="000000" w:themeColor="text1"/>
          <w:sz w:val="24"/>
          <w:szCs w:val="24"/>
          <w:lang w:val="lt-LT"/>
        </w:rPr>
      </w:pPr>
      <w:r w:rsidRPr="00CF1EF4">
        <w:rPr>
          <w:rFonts w:ascii="Tahoma" w:hAnsi="Tahoma" w:cs="Tahoma"/>
          <w:b/>
          <w:bCs/>
          <w:color w:val="000000" w:themeColor="text1"/>
          <w:sz w:val="24"/>
          <w:szCs w:val="24"/>
          <w:lang w:val="lt-LT"/>
        </w:rPr>
        <w:t>II SKYRIUS</w:t>
      </w:r>
    </w:p>
    <w:p w14:paraId="0971993A" w14:textId="77777777" w:rsidR="00247215" w:rsidRPr="00CF1EF4" w:rsidRDefault="00247215" w:rsidP="00247215">
      <w:pPr>
        <w:pStyle w:val="Hyperlink1"/>
        <w:tabs>
          <w:tab w:val="left" w:pos="505"/>
          <w:tab w:val="left" w:pos="1134"/>
          <w:tab w:val="left" w:pos="6379"/>
        </w:tabs>
        <w:ind w:firstLine="0"/>
        <w:jc w:val="center"/>
        <w:rPr>
          <w:rFonts w:ascii="Tahoma" w:hAnsi="Tahoma" w:cs="Tahoma"/>
          <w:b/>
          <w:bCs/>
          <w:color w:val="000000" w:themeColor="text1"/>
          <w:sz w:val="24"/>
          <w:szCs w:val="24"/>
          <w:lang w:val="lt-LT"/>
        </w:rPr>
      </w:pPr>
      <w:r w:rsidRPr="00CF1EF4">
        <w:rPr>
          <w:rFonts w:ascii="Tahoma" w:hAnsi="Tahoma" w:cs="Tahoma"/>
          <w:b/>
          <w:bCs/>
          <w:color w:val="000000" w:themeColor="text1"/>
          <w:sz w:val="24"/>
          <w:szCs w:val="24"/>
          <w:lang w:val="lt-LT"/>
        </w:rPr>
        <w:t>PAGRINDINĖS SĄVOKOS</w:t>
      </w:r>
    </w:p>
    <w:p w14:paraId="660FFB31" w14:textId="77777777" w:rsidR="00247215" w:rsidRPr="00CF1EF4" w:rsidRDefault="00247215" w:rsidP="00247215">
      <w:pPr>
        <w:ind w:right="-60" w:firstLine="705"/>
        <w:jc w:val="both"/>
        <w:textAlignment w:val="baseline"/>
        <w:rPr>
          <w:rFonts w:ascii="Tahoma" w:hAnsi="Tahoma" w:cs="Tahoma"/>
          <w:color w:val="000000" w:themeColor="text1"/>
          <w:szCs w:val="24"/>
          <w:lang w:val="lt-LT" w:eastAsia="lt-LT"/>
        </w:rPr>
      </w:pPr>
    </w:p>
    <w:p w14:paraId="0E247EB0" w14:textId="77777777" w:rsidR="00247215" w:rsidRPr="00CF1EF4" w:rsidRDefault="00247215" w:rsidP="00C73424">
      <w:pPr>
        <w:ind w:left="142" w:firstLine="709"/>
        <w:jc w:val="both"/>
        <w:textAlignment w:val="baseline"/>
        <w:rPr>
          <w:rFonts w:ascii="Tahoma" w:hAnsi="Tahoma" w:cs="Tahoma"/>
          <w:color w:val="000000" w:themeColor="text1"/>
          <w:sz w:val="24"/>
          <w:szCs w:val="24"/>
          <w:lang w:val="lt-LT" w:eastAsia="lt-LT"/>
        </w:rPr>
      </w:pPr>
      <w:r w:rsidRPr="00CF1EF4">
        <w:rPr>
          <w:rFonts w:ascii="Tahoma" w:hAnsi="Tahoma" w:cs="Tahoma"/>
          <w:color w:val="000000" w:themeColor="text1"/>
          <w:sz w:val="24"/>
          <w:szCs w:val="24"/>
          <w:lang w:val="lt-LT" w:eastAsia="lt-LT"/>
        </w:rPr>
        <w:t>3. Šioje Taisyklėse didžiąja raide rašomos sąvokos turi žemiau nurodytas reikšmes, išskyrus atvejus, kai kitokią prasmę joms suteikia kontekstas:</w:t>
      </w:r>
    </w:p>
    <w:p w14:paraId="291CF164" w14:textId="77777777" w:rsidR="00247215" w:rsidRPr="00CF1EF4" w:rsidRDefault="00247215" w:rsidP="00C73424">
      <w:pPr>
        <w:ind w:left="142" w:firstLine="709"/>
        <w:jc w:val="both"/>
        <w:textAlignment w:val="baseline"/>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3.1.</w:t>
      </w:r>
      <w:r w:rsidRPr="00CF1EF4">
        <w:rPr>
          <w:rFonts w:ascii="Tahoma" w:hAnsi="Tahoma" w:cs="Tahoma"/>
          <w:b/>
          <w:bCs/>
          <w:color w:val="000000" w:themeColor="text1"/>
          <w:sz w:val="24"/>
          <w:szCs w:val="24"/>
          <w:lang w:val="lt-LT"/>
        </w:rPr>
        <w:t xml:space="preserve"> Asmens duomenys</w:t>
      </w:r>
      <w:r w:rsidRPr="00CF1EF4">
        <w:rPr>
          <w:rFonts w:ascii="Tahoma" w:hAnsi="Tahoma" w:cs="Tahoma"/>
          <w:color w:val="000000" w:themeColor="text1"/>
          <w:sz w:val="24"/>
          <w:szCs w:val="24"/>
          <w:lang w:val="lt-LT"/>
        </w:rPr>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14:paraId="56655FCB" w14:textId="77777777" w:rsidR="00247215" w:rsidRPr="00CF1EF4" w:rsidRDefault="00247215" w:rsidP="00C73424">
      <w:pPr>
        <w:ind w:left="142" w:firstLine="709"/>
        <w:jc w:val="both"/>
        <w:textAlignment w:val="baseline"/>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3.2.</w:t>
      </w:r>
      <w:r w:rsidRPr="00CF1EF4">
        <w:rPr>
          <w:rFonts w:ascii="Tahoma" w:hAnsi="Tahoma" w:cs="Tahoma"/>
          <w:b/>
          <w:bCs/>
          <w:color w:val="000000" w:themeColor="text1"/>
          <w:sz w:val="24"/>
          <w:szCs w:val="24"/>
          <w:lang w:val="lt-LT"/>
        </w:rPr>
        <w:t xml:space="preserve"> Specialių kategorijų asmens duomenys</w:t>
      </w:r>
      <w:r w:rsidRPr="00CF1EF4">
        <w:rPr>
          <w:rFonts w:ascii="Tahoma" w:hAnsi="Tahoma" w:cs="Tahoma"/>
          <w:color w:val="000000" w:themeColor="text1"/>
          <w:sz w:val="24"/>
          <w:szCs w:val="24"/>
          <w:lang w:val="lt-LT"/>
        </w:rPr>
        <w:t xml:space="preserve"> – tai asmens duomenys, atskleidžiantys rasinę ar etninę kilmę, politines pažiūras, religinius ar filosofinius įsitikinimus ar narystę profesinėse sąjungose, taip pat genetinius, biometrinius duomenis, siekiant konkrečiai nustatyti fizinio asmens tapatybę, sveikatos duomenis arba duomenis apie fizinio asmens lytinį gyvenimą ir lytinę orientaciją.</w:t>
      </w:r>
    </w:p>
    <w:p w14:paraId="0A18E01E" w14:textId="77777777" w:rsidR="00247215" w:rsidRPr="00CF1EF4" w:rsidRDefault="00247215" w:rsidP="00C73424">
      <w:pPr>
        <w:ind w:left="142" w:firstLine="709"/>
        <w:jc w:val="both"/>
        <w:textAlignment w:val="baseline"/>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 xml:space="preserve">3.3. </w:t>
      </w:r>
      <w:r w:rsidRPr="00CF1EF4">
        <w:rPr>
          <w:rFonts w:ascii="Tahoma" w:hAnsi="Tahoma" w:cs="Tahoma"/>
          <w:b/>
          <w:bCs/>
          <w:color w:val="000000" w:themeColor="text1"/>
          <w:sz w:val="24"/>
          <w:szCs w:val="24"/>
          <w:lang w:val="lt-LT"/>
        </w:rPr>
        <w:t>Duomenų subjektas</w:t>
      </w:r>
      <w:r w:rsidRPr="00CF1EF4">
        <w:rPr>
          <w:rFonts w:ascii="Tahoma" w:hAnsi="Tahoma" w:cs="Tahoma"/>
          <w:color w:val="000000" w:themeColor="text1"/>
          <w:sz w:val="24"/>
          <w:szCs w:val="24"/>
          <w:lang w:val="lt-LT"/>
        </w:rPr>
        <w:t xml:space="preserve"> – fizinis asmuo, kurio asmens duomenys yra tvarkomi Taisyklėse nurodytais tikslais. </w:t>
      </w:r>
    </w:p>
    <w:p w14:paraId="775A8B8D" w14:textId="4D18B530" w:rsidR="00247215" w:rsidRPr="00CF1EF4" w:rsidRDefault="00247215" w:rsidP="00C73424">
      <w:pPr>
        <w:ind w:left="142" w:firstLine="709"/>
        <w:jc w:val="both"/>
        <w:textAlignment w:val="baseline"/>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 xml:space="preserve">3.4. </w:t>
      </w:r>
      <w:r w:rsidRPr="00CF1EF4">
        <w:rPr>
          <w:rFonts w:ascii="Tahoma" w:hAnsi="Tahoma" w:cs="Tahoma"/>
          <w:b/>
          <w:bCs/>
          <w:color w:val="000000" w:themeColor="text1"/>
          <w:sz w:val="24"/>
          <w:szCs w:val="24"/>
          <w:lang w:val="lt-LT"/>
        </w:rPr>
        <w:t>Duomenų valdytojas</w:t>
      </w:r>
      <w:r w:rsidRPr="00CF1EF4">
        <w:rPr>
          <w:rFonts w:ascii="Tahoma" w:hAnsi="Tahoma" w:cs="Tahoma"/>
          <w:color w:val="000000" w:themeColor="text1"/>
          <w:sz w:val="24"/>
          <w:szCs w:val="24"/>
          <w:lang w:val="lt-LT"/>
        </w:rPr>
        <w:t xml:space="preserve"> –</w:t>
      </w:r>
      <w:r w:rsidR="00C73424" w:rsidRPr="00CF1EF4">
        <w:rPr>
          <w:rFonts w:ascii="Tahoma" w:hAnsi="Tahoma" w:cs="Tahoma"/>
          <w:color w:val="000000" w:themeColor="text1"/>
          <w:sz w:val="24"/>
          <w:szCs w:val="24"/>
          <w:lang w:val="lt-LT"/>
        </w:rPr>
        <w:t xml:space="preserve"> Klaipėdos „Varpo“ gimnazija</w:t>
      </w:r>
      <w:r w:rsidRPr="00CF1EF4">
        <w:rPr>
          <w:rFonts w:ascii="Tahoma" w:hAnsi="Tahoma" w:cs="Tahoma"/>
          <w:color w:val="000000" w:themeColor="text1"/>
          <w:sz w:val="24"/>
          <w:szCs w:val="24"/>
          <w:lang w:val="lt-LT"/>
        </w:rPr>
        <w:t>, juridinio asmens kodas</w:t>
      </w:r>
      <w:r w:rsidR="00C73424" w:rsidRPr="00CF1EF4">
        <w:rPr>
          <w:rFonts w:ascii="Tahoma" w:hAnsi="Tahoma" w:cs="Tahoma"/>
          <w:color w:val="000000" w:themeColor="text1"/>
          <w:sz w:val="24"/>
          <w:szCs w:val="24"/>
          <w:lang w:val="lt-LT"/>
        </w:rPr>
        <w:t xml:space="preserve"> 190451324</w:t>
      </w:r>
      <w:r w:rsidRPr="00CF1EF4">
        <w:rPr>
          <w:rFonts w:ascii="Tahoma" w:hAnsi="Tahoma" w:cs="Tahoma"/>
          <w:color w:val="000000" w:themeColor="text1"/>
          <w:sz w:val="24"/>
          <w:szCs w:val="24"/>
          <w:lang w:val="lt-LT"/>
        </w:rPr>
        <w:t>, buveinės adresas</w:t>
      </w:r>
      <w:r w:rsidR="00C73424" w:rsidRPr="00CF1EF4">
        <w:rPr>
          <w:rFonts w:ascii="Tahoma" w:hAnsi="Tahoma" w:cs="Tahoma"/>
          <w:color w:val="000000" w:themeColor="text1"/>
          <w:sz w:val="24"/>
          <w:szCs w:val="24"/>
          <w:lang w:val="lt-LT"/>
        </w:rPr>
        <w:t xml:space="preserve"> </w:t>
      </w:r>
      <w:proofErr w:type="spellStart"/>
      <w:r w:rsidR="00C73424" w:rsidRPr="00CF1EF4">
        <w:rPr>
          <w:rFonts w:ascii="Tahoma" w:hAnsi="Tahoma" w:cs="Tahoma"/>
          <w:color w:val="000000" w:themeColor="text1"/>
          <w:sz w:val="24"/>
          <w:szCs w:val="24"/>
          <w:lang w:val="lt-LT"/>
        </w:rPr>
        <w:t>Budelkiemio</w:t>
      </w:r>
      <w:proofErr w:type="spellEnd"/>
      <w:r w:rsidR="00C73424" w:rsidRPr="00CF1EF4">
        <w:rPr>
          <w:rFonts w:ascii="Tahoma" w:hAnsi="Tahoma" w:cs="Tahoma"/>
          <w:color w:val="000000" w:themeColor="text1"/>
          <w:sz w:val="24"/>
          <w:szCs w:val="24"/>
          <w:lang w:val="lt-LT"/>
        </w:rPr>
        <w:t xml:space="preserve"> g. 7, </w:t>
      </w:r>
      <w:r w:rsidRPr="00CF1EF4">
        <w:rPr>
          <w:rFonts w:ascii="Tahoma" w:hAnsi="Tahoma" w:cs="Tahoma"/>
          <w:color w:val="000000" w:themeColor="text1"/>
          <w:sz w:val="24"/>
          <w:szCs w:val="24"/>
          <w:lang w:val="lt-LT"/>
        </w:rPr>
        <w:t>Klaipėda, el. pašto adresas</w:t>
      </w:r>
      <w:r w:rsidR="00C73424" w:rsidRPr="00CF1EF4">
        <w:rPr>
          <w:rFonts w:ascii="Tahoma" w:hAnsi="Tahoma" w:cs="Tahoma"/>
          <w:color w:val="000000" w:themeColor="text1"/>
          <w:sz w:val="24"/>
          <w:szCs w:val="24"/>
          <w:lang w:val="lt-LT"/>
        </w:rPr>
        <w:t xml:space="preserve"> </w:t>
      </w:r>
      <w:proofErr w:type="spellStart"/>
      <w:r w:rsidR="00C73424" w:rsidRPr="00CF1EF4">
        <w:rPr>
          <w:rFonts w:ascii="Tahoma" w:hAnsi="Tahoma" w:cs="Tahoma"/>
          <w:color w:val="000000" w:themeColor="text1"/>
          <w:sz w:val="24"/>
          <w:szCs w:val="24"/>
          <w:lang w:val="lt-LT"/>
        </w:rPr>
        <w:t>rastine@varpogimnazija.lt</w:t>
      </w:r>
      <w:proofErr w:type="spellEnd"/>
      <w:r w:rsidRPr="00CF1EF4">
        <w:rPr>
          <w:rFonts w:ascii="Tahoma" w:hAnsi="Tahoma" w:cs="Tahoma"/>
          <w:color w:val="000000" w:themeColor="text1"/>
          <w:sz w:val="24"/>
          <w:szCs w:val="24"/>
          <w:lang w:val="lt-LT"/>
        </w:rPr>
        <w:t xml:space="preserve">. </w:t>
      </w:r>
    </w:p>
    <w:p w14:paraId="67A8AA50" w14:textId="77777777" w:rsidR="00247215" w:rsidRPr="00CF1EF4" w:rsidRDefault="00247215" w:rsidP="00C73424">
      <w:pPr>
        <w:ind w:left="142" w:firstLine="709"/>
        <w:jc w:val="both"/>
        <w:textAlignment w:val="baseline"/>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 xml:space="preserve">3.5. </w:t>
      </w:r>
      <w:r w:rsidRPr="00CF1EF4">
        <w:rPr>
          <w:rFonts w:ascii="Tahoma" w:hAnsi="Tahoma" w:cs="Tahoma"/>
          <w:b/>
          <w:bCs/>
          <w:color w:val="000000" w:themeColor="text1"/>
          <w:sz w:val="24"/>
          <w:szCs w:val="24"/>
          <w:lang w:val="lt-LT"/>
        </w:rPr>
        <w:t>Duomenų tvarkytojas</w:t>
      </w:r>
      <w:r w:rsidRPr="00CF1EF4">
        <w:rPr>
          <w:rFonts w:ascii="Tahoma" w:hAnsi="Tahoma" w:cs="Tahoma"/>
          <w:color w:val="000000" w:themeColor="text1"/>
          <w:sz w:val="24"/>
          <w:szCs w:val="24"/>
          <w:lang w:val="lt-LT"/>
        </w:rPr>
        <w:t xml:space="preserve"> – fizinis arba juridinis asmuo, valdžios institucija ar kita įstaiga, , kuri tvarko Įstaigos valdomus asmens duomenis pagal Įstaigos nurodymus ir vadovaujantis sudarytomis paslaugų teikimo sutartimis.</w:t>
      </w:r>
    </w:p>
    <w:p w14:paraId="4C9AB646" w14:textId="77777777" w:rsidR="00247215" w:rsidRPr="00CF1EF4" w:rsidRDefault="00247215" w:rsidP="00C73424">
      <w:pPr>
        <w:ind w:left="142" w:firstLine="709"/>
        <w:jc w:val="both"/>
        <w:textAlignment w:val="baseline"/>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 xml:space="preserve">3.6. </w:t>
      </w:r>
      <w:r w:rsidRPr="00CF1EF4">
        <w:rPr>
          <w:rFonts w:ascii="Tahoma" w:hAnsi="Tahoma" w:cs="Tahoma"/>
          <w:b/>
          <w:bCs/>
          <w:color w:val="000000" w:themeColor="text1"/>
          <w:sz w:val="24"/>
          <w:szCs w:val="24"/>
          <w:lang w:val="lt-LT"/>
        </w:rPr>
        <w:t>Duomenų tvarkymas</w:t>
      </w:r>
      <w:r w:rsidRPr="00CF1EF4">
        <w:rPr>
          <w:rFonts w:ascii="Tahoma" w:hAnsi="Tahoma" w:cs="Tahoma"/>
          <w:color w:val="000000" w:themeColor="text1"/>
          <w:sz w:val="24"/>
          <w:szCs w:val="24"/>
          <w:lang w:val="lt-LT"/>
        </w:rPr>
        <w:t xml:space="preserve"> – bet kokia automatizuotomis arba neautomatizuotomis priemonėmis su asmens duomenimis ar asmens duomenų rinkiniais atliekama operacija ar operacijų seka, kaip antai rinkimas, įrašymas, rūšiavimas, sisteminimas, saugojimas, adaptavimas ar keitimas, analizė, susipažinimas, naudojimas, atskleidimas persiunčiant, platinant ar kitu būdu sudarant galimybę jais naudotis, taip pat </w:t>
      </w:r>
      <w:r w:rsidRPr="00CF1EF4">
        <w:rPr>
          <w:rFonts w:ascii="Tahoma" w:hAnsi="Tahoma" w:cs="Tahoma"/>
          <w:color w:val="000000" w:themeColor="text1"/>
          <w:sz w:val="24"/>
          <w:szCs w:val="24"/>
          <w:lang w:val="lt-LT"/>
        </w:rPr>
        <w:lastRenderedPageBreak/>
        <w:t>sugretinimas ar sujungimas su kitais duomenimis, apribojimas, ištrynimas arba sunaikinimas.</w:t>
      </w:r>
    </w:p>
    <w:p w14:paraId="664F74E4" w14:textId="77777777" w:rsidR="00247215" w:rsidRPr="00CF1EF4" w:rsidRDefault="00247215" w:rsidP="00C73424">
      <w:pPr>
        <w:ind w:left="142" w:firstLine="709"/>
        <w:jc w:val="both"/>
        <w:textAlignment w:val="baseline"/>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 xml:space="preserve">3.7. </w:t>
      </w:r>
      <w:r w:rsidRPr="00CF1EF4">
        <w:rPr>
          <w:rFonts w:ascii="Tahoma" w:hAnsi="Tahoma" w:cs="Tahoma"/>
          <w:b/>
          <w:bCs/>
          <w:color w:val="000000" w:themeColor="text1"/>
          <w:sz w:val="24"/>
          <w:szCs w:val="24"/>
          <w:lang w:val="lt-LT"/>
        </w:rPr>
        <w:t>Priežiūros institucija</w:t>
      </w:r>
      <w:r w:rsidRPr="00CF1EF4">
        <w:rPr>
          <w:rFonts w:ascii="Tahoma" w:hAnsi="Tahoma" w:cs="Tahoma"/>
          <w:color w:val="000000" w:themeColor="text1"/>
          <w:sz w:val="24"/>
          <w:szCs w:val="24"/>
          <w:lang w:val="lt-LT"/>
        </w:rPr>
        <w:t xml:space="preserve"> – Valstybinė duomenų apsaugos inspekcija; </w:t>
      </w:r>
    </w:p>
    <w:p w14:paraId="11444A63" w14:textId="77777777" w:rsidR="00247215" w:rsidRPr="00CF1EF4" w:rsidRDefault="00247215" w:rsidP="00C73424">
      <w:pPr>
        <w:ind w:firstLine="706"/>
        <w:jc w:val="both"/>
        <w:textAlignment w:val="baseline"/>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 xml:space="preserve">3.8. </w:t>
      </w:r>
      <w:r w:rsidRPr="00CF1EF4">
        <w:rPr>
          <w:rFonts w:ascii="Tahoma" w:hAnsi="Tahoma" w:cs="Tahoma"/>
          <w:b/>
          <w:bCs/>
          <w:color w:val="000000" w:themeColor="text1"/>
          <w:sz w:val="24"/>
          <w:szCs w:val="24"/>
          <w:lang w:val="lt-LT"/>
        </w:rPr>
        <w:t>Darbuotojai</w:t>
      </w:r>
      <w:r w:rsidRPr="00CF1EF4">
        <w:rPr>
          <w:rFonts w:ascii="Tahoma" w:hAnsi="Tahoma" w:cs="Tahoma"/>
          <w:color w:val="000000" w:themeColor="text1"/>
          <w:sz w:val="24"/>
          <w:szCs w:val="24"/>
          <w:lang w:val="lt-LT"/>
        </w:rPr>
        <w:t xml:space="preserve"> – Įstaigos darbuotojai, dirbantys pagal darbo sutartis ir/arba bet koks kitas Įstaigos personalas, teisėtai atliekantis Įstaigos vadovo nustatytas ir patvirtintas funkcijas, nepriklausomai nuo to ar tai Įstaigos darbuotojas, ar tai kitos organizacijos darbuotojas;</w:t>
      </w:r>
    </w:p>
    <w:p w14:paraId="03E67F9A" w14:textId="77777777" w:rsidR="00247215" w:rsidRPr="00CF1EF4" w:rsidRDefault="00247215" w:rsidP="00C73424">
      <w:pPr>
        <w:ind w:firstLine="706"/>
        <w:jc w:val="both"/>
        <w:textAlignment w:val="baseline"/>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4. Kitos Taisyklėse vartojamos sąvokos atitinka ADTAĮ ir BDAR vartojamas sąvokas.</w:t>
      </w:r>
    </w:p>
    <w:p w14:paraId="3CB9DCEF" w14:textId="77777777" w:rsidR="00247215" w:rsidRPr="00CF1EF4" w:rsidRDefault="00247215" w:rsidP="00247215">
      <w:pPr>
        <w:pStyle w:val="Sraopastraipa"/>
        <w:jc w:val="center"/>
        <w:rPr>
          <w:rFonts w:ascii="Tahoma" w:hAnsi="Tahoma" w:cs="Tahoma"/>
          <w:b/>
          <w:bCs/>
          <w:color w:val="000000" w:themeColor="text1"/>
          <w:szCs w:val="24"/>
          <w:lang w:val="lt-LT" w:eastAsia="lt-LT"/>
        </w:rPr>
      </w:pPr>
    </w:p>
    <w:p w14:paraId="415D9A2F" w14:textId="77777777" w:rsidR="00247215" w:rsidRPr="00CF1EF4" w:rsidRDefault="00247215" w:rsidP="00247215">
      <w:pPr>
        <w:pStyle w:val="Sraopastraipa"/>
        <w:jc w:val="center"/>
        <w:rPr>
          <w:rFonts w:ascii="Tahoma" w:hAnsi="Tahoma" w:cs="Tahoma"/>
          <w:b/>
          <w:bCs/>
          <w:color w:val="000000" w:themeColor="text1"/>
          <w:sz w:val="24"/>
          <w:szCs w:val="24"/>
          <w:lang w:val="lt-LT"/>
        </w:rPr>
      </w:pPr>
      <w:r w:rsidRPr="00CF1EF4">
        <w:rPr>
          <w:rFonts w:ascii="Tahoma" w:hAnsi="Tahoma" w:cs="Tahoma"/>
          <w:b/>
          <w:bCs/>
          <w:color w:val="000000" w:themeColor="text1"/>
          <w:sz w:val="24"/>
          <w:szCs w:val="24"/>
          <w:lang w:val="lt-LT" w:eastAsia="lt-LT"/>
        </w:rPr>
        <w:t>III SKYRIUS</w:t>
      </w:r>
    </w:p>
    <w:p w14:paraId="3EF0E35A" w14:textId="77777777" w:rsidR="00247215" w:rsidRPr="00CF1EF4" w:rsidRDefault="00247215" w:rsidP="00247215">
      <w:pPr>
        <w:pStyle w:val="Sraopastraipa"/>
        <w:jc w:val="center"/>
        <w:rPr>
          <w:rStyle w:val="BodytextBold"/>
          <w:rFonts w:ascii="Tahoma" w:hAnsi="Tahoma" w:cs="Tahoma"/>
          <w:color w:val="000000" w:themeColor="text1"/>
          <w:lang w:val="lt-LT"/>
        </w:rPr>
      </w:pPr>
      <w:r w:rsidRPr="00CF1EF4">
        <w:rPr>
          <w:rFonts w:ascii="Tahoma" w:hAnsi="Tahoma" w:cs="Tahoma"/>
          <w:b/>
          <w:bCs/>
          <w:color w:val="000000" w:themeColor="text1"/>
          <w:sz w:val="24"/>
          <w:szCs w:val="24"/>
          <w:lang w:val="lt-LT"/>
        </w:rPr>
        <w:t xml:space="preserve">ASMENS DUOMENŲ TVARKYMO PRINCIPAI </w:t>
      </w:r>
    </w:p>
    <w:p w14:paraId="3A4ECB36" w14:textId="77777777" w:rsidR="00247215" w:rsidRPr="00CF1EF4" w:rsidRDefault="00247215" w:rsidP="00247215">
      <w:pPr>
        <w:ind w:right="-60" w:firstLine="705"/>
        <w:jc w:val="both"/>
        <w:textAlignment w:val="baseline"/>
        <w:rPr>
          <w:rFonts w:ascii="Tahoma" w:hAnsi="Tahoma" w:cs="Tahoma"/>
          <w:color w:val="000000" w:themeColor="text1"/>
          <w:szCs w:val="24"/>
          <w:lang w:val="lt-LT"/>
        </w:rPr>
      </w:pPr>
    </w:p>
    <w:p w14:paraId="7BD6B672" w14:textId="77777777" w:rsidR="00247215" w:rsidRPr="00CF1EF4" w:rsidRDefault="00247215" w:rsidP="00C73424">
      <w:pPr>
        <w:ind w:left="142" w:firstLine="709"/>
        <w:jc w:val="both"/>
        <w:textAlignment w:val="baseline"/>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 xml:space="preserve">5. Tvarkydama Asmens duomenis, Įstaiga vadovaujasi šiais principais: </w:t>
      </w:r>
    </w:p>
    <w:p w14:paraId="77223FD4" w14:textId="77777777" w:rsidR="00247215" w:rsidRPr="00CF1EF4" w:rsidRDefault="00247215" w:rsidP="00C73424">
      <w:pPr>
        <w:ind w:left="142" w:firstLine="709"/>
        <w:jc w:val="both"/>
        <w:textAlignment w:val="baseline"/>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5.1. Duomenų subjekto atžvilgiu Asmens duomenys tvarkomi teisėtu, sąžiningu ir skaidriu būdu (teisėtumo, sąžiningumo ir skaidrumo principas);</w:t>
      </w:r>
    </w:p>
    <w:p w14:paraId="77F79123" w14:textId="77777777" w:rsidR="00247215" w:rsidRPr="00CF1EF4" w:rsidRDefault="00247215" w:rsidP="00C73424">
      <w:pPr>
        <w:ind w:left="142" w:firstLine="709"/>
        <w:jc w:val="both"/>
        <w:textAlignment w:val="baseline"/>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 xml:space="preserve">5.2. </w:t>
      </w:r>
      <w:r w:rsidRPr="00CF1EF4">
        <w:rPr>
          <w:rFonts w:ascii="Tahoma" w:hAnsi="Tahoma" w:cs="Tahoma"/>
          <w:color w:val="000000" w:themeColor="text1"/>
          <w:sz w:val="24"/>
          <w:szCs w:val="24"/>
          <w:lang w:val="lt-LT"/>
        </w:rPr>
        <w:tab/>
        <w:t>Asmens duomenys renkami nustatytais, aiškiai apibrėžtais bei teisėtais tikslais ir toliau nebetvarkomi su tais tikslais nesuderinamu būdu (tikslo apribojimo principas);</w:t>
      </w:r>
    </w:p>
    <w:p w14:paraId="6F87E5EC" w14:textId="77777777" w:rsidR="00247215" w:rsidRPr="00CF1EF4" w:rsidRDefault="00247215" w:rsidP="00C73424">
      <w:pPr>
        <w:ind w:left="142" w:firstLine="709"/>
        <w:jc w:val="both"/>
        <w:textAlignment w:val="baseline"/>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5.3. Asmens duomenys yra adekvatūs, tinkami ir tik tokie, kurių reikia siekiant tikslų, dėl kurių jie tvarkomi (duomenų mažinimo principas);</w:t>
      </w:r>
    </w:p>
    <w:p w14:paraId="4B8C7277" w14:textId="77777777" w:rsidR="00247215" w:rsidRPr="00CF1EF4" w:rsidRDefault="00247215" w:rsidP="00C73424">
      <w:pPr>
        <w:ind w:left="142" w:firstLine="709"/>
        <w:jc w:val="both"/>
        <w:textAlignment w:val="baseline"/>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5.4. Asmens duomenys yra tikslūs ir prireikus atnaujinami (tikslumo principas);</w:t>
      </w:r>
    </w:p>
    <w:p w14:paraId="66101013" w14:textId="77777777" w:rsidR="00247215" w:rsidRPr="00CF1EF4" w:rsidRDefault="00247215" w:rsidP="00C73424">
      <w:pPr>
        <w:ind w:left="142" w:firstLine="709"/>
        <w:jc w:val="both"/>
        <w:textAlignment w:val="baseline"/>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5.5 Asmens duomenys laikomi tokia forma, kad Duomenų subjektų tapatybę būtų galima nustatyti ne ilgiau nei tai yra būtina tais tikslais, kuriais asmens duomenys yra tvarkomi (saugojimo trukmės apribojimo principas);</w:t>
      </w:r>
    </w:p>
    <w:p w14:paraId="1145A8BC" w14:textId="77777777" w:rsidR="00247215" w:rsidRPr="00CF1EF4" w:rsidRDefault="00247215" w:rsidP="00C73424">
      <w:pPr>
        <w:ind w:left="142" w:firstLine="709"/>
        <w:jc w:val="both"/>
        <w:textAlignment w:val="baseline"/>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5.6. Asmens duomenys tvarkomi tokiu būdu, kad taikant atitinkamas technines ar organizacines priemones būtų užtikrintas tinkamas Asmens duomenų saugumas, įskaitant apsaugą nuo Asmens duomenų tvarkymo be leidimo arba neteisėto Asmens duomenų tvarkymo ir nuo netyčinio praradimo, sunaikinimo ar sugadinimo (vientisumo ir konfidencialumo principas);</w:t>
      </w:r>
    </w:p>
    <w:p w14:paraId="3866E321" w14:textId="77777777" w:rsidR="00247215" w:rsidRPr="00CF1EF4" w:rsidRDefault="00247215" w:rsidP="00C73424">
      <w:pPr>
        <w:ind w:left="142" w:firstLine="709"/>
        <w:jc w:val="both"/>
        <w:textAlignment w:val="baseline"/>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5.7 Įstaiga įgyvendina Asmens duomenų apsaugos teisinius reikalavimus, stebi jų laikymąsi ir kaupia duomenis Reglamento reikalavimų atitikčiai įrodyti (atskaitomybės principas).</w:t>
      </w:r>
    </w:p>
    <w:p w14:paraId="5E24309E" w14:textId="77777777" w:rsidR="00247215" w:rsidRPr="00CF1EF4" w:rsidRDefault="00247215" w:rsidP="00C73424">
      <w:pPr>
        <w:ind w:left="142" w:firstLine="709"/>
        <w:jc w:val="center"/>
        <w:textAlignment w:val="baseline"/>
        <w:rPr>
          <w:rFonts w:ascii="Tahoma" w:hAnsi="Tahoma" w:cs="Tahoma"/>
          <w:b/>
          <w:bCs/>
          <w:color w:val="000000" w:themeColor="text1"/>
          <w:szCs w:val="24"/>
          <w:lang w:val="lt-LT" w:eastAsia="lt-LT"/>
        </w:rPr>
      </w:pPr>
    </w:p>
    <w:p w14:paraId="2D6A101D" w14:textId="77777777" w:rsidR="00247215" w:rsidRPr="00CF1EF4" w:rsidRDefault="00247215" w:rsidP="00247215">
      <w:pPr>
        <w:ind w:left="1570" w:hanging="1570"/>
        <w:jc w:val="center"/>
        <w:textAlignment w:val="baseline"/>
        <w:rPr>
          <w:rFonts w:ascii="Tahoma" w:hAnsi="Tahoma" w:cs="Tahoma"/>
          <w:color w:val="000000" w:themeColor="text1"/>
          <w:sz w:val="24"/>
          <w:szCs w:val="24"/>
          <w:lang w:val="lt-LT" w:eastAsia="lt-LT"/>
        </w:rPr>
      </w:pPr>
      <w:r w:rsidRPr="00CF1EF4">
        <w:rPr>
          <w:rFonts w:ascii="Tahoma" w:hAnsi="Tahoma" w:cs="Tahoma"/>
          <w:b/>
          <w:bCs/>
          <w:color w:val="000000" w:themeColor="text1"/>
          <w:sz w:val="24"/>
          <w:szCs w:val="24"/>
          <w:lang w:val="lt-LT" w:eastAsia="lt-LT"/>
        </w:rPr>
        <w:t>IV SKYRIUS</w:t>
      </w:r>
    </w:p>
    <w:p w14:paraId="58F905E5" w14:textId="77777777" w:rsidR="00247215" w:rsidRPr="00CF1EF4" w:rsidRDefault="00247215" w:rsidP="00247215">
      <w:pPr>
        <w:jc w:val="center"/>
        <w:textAlignment w:val="baseline"/>
        <w:rPr>
          <w:rFonts w:ascii="Tahoma" w:hAnsi="Tahoma" w:cs="Tahoma"/>
          <w:color w:val="000000" w:themeColor="text1"/>
          <w:sz w:val="24"/>
          <w:szCs w:val="24"/>
          <w:lang w:val="lt-LT" w:eastAsia="lt-LT"/>
        </w:rPr>
      </w:pPr>
      <w:r w:rsidRPr="00CF1EF4">
        <w:rPr>
          <w:rFonts w:ascii="Tahoma" w:hAnsi="Tahoma" w:cs="Tahoma"/>
          <w:b/>
          <w:bCs/>
          <w:color w:val="000000" w:themeColor="text1"/>
          <w:sz w:val="24"/>
          <w:szCs w:val="24"/>
          <w:lang w:val="lt-LT" w:eastAsia="lt-LT"/>
        </w:rPr>
        <w:t> TVARKOMI ASMENS DUOMENYS IR JŲ TVARKYMO TIKSLAI</w:t>
      </w:r>
    </w:p>
    <w:p w14:paraId="64640877" w14:textId="77777777" w:rsidR="00247215" w:rsidRPr="00CF1EF4" w:rsidRDefault="00247215" w:rsidP="00247215">
      <w:pPr>
        <w:ind w:hanging="1575"/>
        <w:jc w:val="center"/>
        <w:textAlignment w:val="baseline"/>
        <w:rPr>
          <w:rFonts w:ascii="Tahoma" w:hAnsi="Tahoma" w:cs="Tahoma"/>
          <w:color w:val="000000" w:themeColor="text1"/>
          <w:szCs w:val="24"/>
          <w:lang w:val="lt-LT" w:eastAsia="lt-LT"/>
        </w:rPr>
      </w:pPr>
      <w:r w:rsidRPr="00CF1EF4">
        <w:rPr>
          <w:rFonts w:ascii="Tahoma" w:hAnsi="Tahoma" w:cs="Tahoma"/>
          <w:b/>
          <w:bCs/>
          <w:color w:val="000000" w:themeColor="text1"/>
          <w:szCs w:val="24"/>
          <w:lang w:val="lt-LT" w:eastAsia="lt-LT"/>
        </w:rPr>
        <w:t> </w:t>
      </w:r>
      <w:r w:rsidRPr="00CF1EF4">
        <w:rPr>
          <w:rFonts w:ascii="Tahoma" w:hAnsi="Tahoma" w:cs="Tahoma"/>
          <w:color w:val="000000" w:themeColor="text1"/>
          <w:szCs w:val="24"/>
          <w:lang w:val="lt-LT" w:eastAsia="lt-LT"/>
        </w:rPr>
        <w:t> </w:t>
      </w:r>
    </w:p>
    <w:p w14:paraId="6CA5BB1C" w14:textId="77777777" w:rsidR="00247215" w:rsidRPr="00CF1EF4" w:rsidRDefault="00247215" w:rsidP="00C73424">
      <w:pPr>
        <w:ind w:firstLine="851"/>
        <w:jc w:val="both"/>
        <w:textAlignment w:val="baseline"/>
        <w:rPr>
          <w:rFonts w:ascii="Tahoma" w:hAnsi="Tahoma" w:cs="Tahoma"/>
          <w:color w:val="000000" w:themeColor="text1"/>
          <w:sz w:val="24"/>
          <w:szCs w:val="24"/>
          <w:lang w:val="lt-LT" w:eastAsia="lt-LT"/>
        </w:rPr>
      </w:pPr>
      <w:r w:rsidRPr="00CF1EF4">
        <w:rPr>
          <w:rFonts w:ascii="Tahoma" w:hAnsi="Tahoma" w:cs="Tahoma"/>
          <w:color w:val="000000" w:themeColor="text1"/>
          <w:sz w:val="24"/>
          <w:szCs w:val="24"/>
          <w:lang w:val="lt-LT" w:eastAsia="lt-LT"/>
        </w:rPr>
        <w:t>6.  Įstaiga tvarko Asmens duomenis šiais teisėtais tikslais:  </w:t>
      </w:r>
    </w:p>
    <w:p w14:paraId="2D080102" w14:textId="77777777" w:rsidR="00247215" w:rsidRPr="00CF1EF4" w:rsidRDefault="00247215" w:rsidP="00247215">
      <w:pPr>
        <w:ind w:firstLine="562"/>
        <w:jc w:val="both"/>
        <w:textAlignment w:val="baseline"/>
        <w:rPr>
          <w:rFonts w:ascii="Tahoma" w:hAnsi="Tahoma" w:cs="Tahoma"/>
          <w:color w:val="000000" w:themeColor="text1"/>
          <w:sz w:val="24"/>
          <w:szCs w:val="24"/>
          <w:lang w:val="lt-LT" w:eastAsia="lt-LT"/>
        </w:rPr>
      </w:pPr>
    </w:p>
    <w:p w14:paraId="61AAD05A" w14:textId="77777777" w:rsidR="00247215" w:rsidRPr="00CF1EF4" w:rsidRDefault="00247215" w:rsidP="00247215">
      <w:pPr>
        <w:jc w:val="both"/>
        <w:textAlignment w:val="baseline"/>
        <w:rPr>
          <w:rFonts w:ascii="Tahoma" w:hAnsi="Tahoma" w:cs="Tahoma"/>
          <w:color w:val="000000" w:themeColor="text1"/>
          <w:szCs w:val="24"/>
          <w:lang w:val="lt-LT" w:eastAsia="lt-LT"/>
        </w:rPr>
      </w:pPr>
    </w:p>
    <w:tbl>
      <w:tblPr>
        <w:tblW w:w="9490" w:type="dxa"/>
        <w:tblCellMar>
          <w:top w:w="15" w:type="dxa"/>
          <w:left w:w="15" w:type="dxa"/>
          <w:bottom w:w="15" w:type="dxa"/>
          <w:right w:w="15" w:type="dxa"/>
        </w:tblCellMar>
        <w:tblLook w:val="04A0" w:firstRow="1" w:lastRow="0" w:firstColumn="1" w:lastColumn="0" w:noHBand="0" w:noVBand="1"/>
      </w:tblPr>
      <w:tblGrid>
        <w:gridCol w:w="3087"/>
        <w:gridCol w:w="2318"/>
        <w:gridCol w:w="2073"/>
        <w:gridCol w:w="2012"/>
      </w:tblGrid>
      <w:tr w:rsidR="00247215" w:rsidRPr="00CF1EF4" w14:paraId="6E887BCD" w14:textId="77777777" w:rsidTr="003E160A">
        <w:trPr>
          <w:trHeight w:val="744"/>
        </w:trPr>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14:paraId="7107F4C5"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b/>
                <w:bCs/>
                <w:color w:val="000000" w:themeColor="text1"/>
                <w:szCs w:val="24"/>
                <w:lang w:val="lt-LT"/>
              </w:rPr>
              <w:t>Duomenų tvarkymo tikslas</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14:paraId="59460EDE"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b/>
                <w:bCs/>
                <w:color w:val="000000" w:themeColor="text1"/>
                <w:szCs w:val="24"/>
                <w:lang w:val="lt-LT"/>
              </w:rPr>
              <w:t>Tvarkomi asmens duomenys</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14:paraId="6FB54AAA"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b/>
                <w:bCs/>
                <w:color w:val="000000" w:themeColor="text1"/>
                <w:szCs w:val="24"/>
                <w:lang w:val="lt-LT"/>
              </w:rPr>
              <w:t>Duomenų tvarkymo pagrindas</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14:paraId="18FE4ACE"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b/>
                <w:bCs/>
                <w:color w:val="000000" w:themeColor="text1"/>
                <w:szCs w:val="24"/>
                <w:lang w:val="lt-LT"/>
              </w:rPr>
              <w:t>Duomenų tvarkymo terminas</w:t>
            </w:r>
          </w:p>
        </w:tc>
      </w:tr>
      <w:tr w:rsidR="00247215" w:rsidRPr="00CF1EF4" w14:paraId="63AA464E"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50265CE"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 xml:space="preserve">DARBUOTOJŲ ATRANKA </w:t>
            </w:r>
            <w:r w:rsidRPr="00CF1EF4">
              <w:rPr>
                <w:rFonts w:ascii="Tahoma" w:hAnsi="Tahoma" w:cs="Tahoma"/>
                <w:caps/>
                <w:color w:val="000000" w:themeColor="text1"/>
                <w:szCs w:val="24"/>
                <w:lang w:val="lt-LT"/>
              </w:rPr>
              <w:t>į laisvas darbo vietas</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8084CE7"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 xml:space="preserve">Kandidato duomenys, pateikiami jo CV: vardas, pavardė, amžius / gimimo data, telefono numeris, el. pašto adresas, gyvenamosios vietos adresas, išsilavinimas, darbo patirtis, </w:t>
            </w:r>
            <w:r w:rsidRPr="00CF1EF4">
              <w:rPr>
                <w:rFonts w:ascii="Tahoma" w:hAnsi="Tahoma" w:cs="Tahoma"/>
                <w:color w:val="000000" w:themeColor="text1"/>
                <w:szCs w:val="24"/>
                <w:lang w:val="lt-LT"/>
              </w:rPr>
              <w:lastRenderedPageBreak/>
              <w:t>kvalifikacija (pvz., užsienio kalbos žinių lygis).</w:t>
            </w:r>
          </w:p>
          <w:p w14:paraId="017B152F"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Kandidatas savo nuožiūra gali pateikti ir kitų duomenų, pvz., savo atvaizdą, vaikų vardus ar nuorodas į savo socialinių tinklų paskyras</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9E868B0"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lastRenderedPageBreak/>
              <w:t>Kandidato sutikimas (BDAR 6 str. 1 (a) p.); veiksmai siekiant sudaryti sutartį (BDAR 6 str. 1 (b)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1405261F"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 xml:space="preserve">3 mėn.; </w:t>
            </w:r>
          </w:p>
          <w:p w14:paraId="24942DB5"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turint kandidato sutikimą – iki 12 mėn.</w:t>
            </w:r>
          </w:p>
        </w:tc>
      </w:tr>
      <w:tr w:rsidR="00247215" w:rsidRPr="00CF1EF4" w14:paraId="107F2F25"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1657F81A" w14:textId="77777777" w:rsidR="00247215" w:rsidRPr="00CF1EF4" w:rsidRDefault="00247215" w:rsidP="003E160A">
            <w:pPr>
              <w:rPr>
                <w:rFonts w:ascii="Tahoma" w:hAnsi="Tahoma" w:cs="Tahoma"/>
                <w:caps/>
                <w:color w:val="000000" w:themeColor="text1"/>
                <w:szCs w:val="24"/>
                <w:lang w:val="lt-LT"/>
              </w:rPr>
            </w:pPr>
            <w:r w:rsidRPr="00CF1EF4">
              <w:rPr>
                <w:rFonts w:ascii="Tahoma" w:eastAsia="MS Mincho" w:hAnsi="Tahoma" w:cs="Tahoma"/>
                <w:caps/>
                <w:color w:val="000000" w:themeColor="text1"/>
                <w:szCs w:val="24"/>
                <w:lang w:val="lt-LT"/>
              </w:rPr>
              <w:t>Darbuotojų, Tarybos ir VALDYBOS narių VIEŠŲJŲ IR PRIVAČIŲ INTERESŲ DEKLARAVIMAS bei įsipareigojimai dėl konfidencialumo</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7D5C826"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Asmens vardas, pavardė, asmens kodas</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F6C3750"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Funkcijos vykdomos viešojo intereso labui arba viešosios valdžios pavedimu (BDAR 6 str. 1 (e)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592EC47"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Nacionaliniais teisės aktais nustatytą laikotarpį</w:t>
            </w:r>
          </w:p>
        </w:tc>
      </w:tr>
      <w:tr w:rsidR="00247215" w:rsidRPr="00CF1EF4" w14:paraId="35ED1AF9"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A405FA0" w14:textId="77777777" w:rsidR="00247215" w:rsidRPr="00CF1EF4" w:rsidRDefault="00247215" w:rsidP="003E160A">
            <w:pPr>
              <w:rPr>
                <w:rFonts w:ascii="Tahoma" w:eastAsia="MS Mincho" w:hAnsi="Tahoma" w:cs="Tahoma"/>
                <w:caps/>
                <w:color w:val="000000" w:themeColor="text1"/>
                <w:szCs w:val="24"/>
                <w:lang w:val="lt-LT"/>
              </w:rPr>
            </w:pPr>
            <w:r w:rsidRPr="00CF1EF4">
              <w:rPr>
                <w:rFonts w:ascii="Tahoma" w:eastAsia="MS Mincho" w:hAnsi="Tahoma" w:cs="Tahoma"/>
                <w:caps/>
                <w:color w:val="000000" w:themeColor="text1"/>
                <w:szCs w:val="24"/>
                <w:lang w:val="lt-LT"/>
              </w:rPr>
              <w:t>DArbuotojų įdarbinimas / išdarbinimas</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12A17E61"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Darbuotojo v</w:t>
            </w:r>
            <w:r w:rsidRPr="00CF1EF4">
              <w:rPr>
                <w:rFonts w:ascii="Tahoma" w:eastAsia="MS Mincho" w:hAnsi="Tahoma" w:cs="Tahoma"/>
                <w:color w:val="000000" w:themeColor="text1"/>
                <w:szCs w:val="24"/>
                <w:lang w:val="lt-LT"/>
              </w:rPr>
              <w:t>ardas, pavardė, telefono numeris, el. pašto adresas, asmens kodas, gimimo data,  tapatybės kortelės ar paso dokumento duomenys, gyvenamosios vietos adresas, socialinio draudimo Nr., pilietybė, lytis, išsilavinimas</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87A0F73"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Sutarties vykdymas (BDAR 6 str. 1 (b)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DAFA22A"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50 metų po darbo sutarties galiojimo pabaigos</w:t>
            </w:r>
          </w:p>
        </w:tc>
      </w:tr>
      <w:tr w:rsidR="00247215" w:rsidRPr="00CF1EF4" w14:paraId="45B1B458"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43083A5" w14:textId="77777777" w:rsidR="00247215" w:rsidRPr="00CF1EF4" w:rsidRDefault="00247215" w:rsidP="003E160A">
            <w:pPr>
              <w:rPr>
                <w:rFonts w:ascii="Tahoma" w:eastAsia="MS Mincho" w:hAnsi="Tahoma" w:cs="Tahoma"/>
                <w:caps/>
                <w:color w:val="000000" w:themeColor="text1"/>
                <w:szCs w:val="24"/>
                <w:lang w:val="lt-LT"/>
              </w:rPr>
            </w:pPr>
            <w:r w:rsidRPr="00CF1EF4">
              <w:rPr>
                <w:rFonts w:ascii="Tahoma" w:eastAsia="MS Mincho" w:hAnsi="Tahoma" w:cs="Tahoma"/>
                <w:caps/>
                <w:color w:val="000000" w:themeColor="text1"/>
                <w:szCs w:val="24"/>
                <w:lang w:val="lt-LT"/>
              </w:rPr>
              <w:t>darbo santykių administravimas</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4372BD5"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Darbuotojo vardas, pavardė, telefono numeris, el. pašto adresas, gimimo data, gyvenamosios vietos adresas, išsilavinimas, kvalifikacijos kėlimo duomenys, vaikų amžius, asmens bylos Nr., banko sąskaitos Nr.,  neįgalumo / darbingumo / spec. poreikių lygis, šeiminė padėtis, atostogų ir komandiruočių informacija, informacija apie sveikatos būklę ir pan.</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3994A85"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Sutarties vykdymas (BDAR 6 str. 1 (b)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ACC965F"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Nacionaliniais teisės aktais nustatytus laikotarpius</w:t>
            </w:r>
          </w:p>
        </w:tc>
      </w:tr>
      <w:tr w:rsidR="00247215" w:rsidRPr="00CF1EF4" w14:paraId="4AB3AC1D"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D607B4B" w14:textId="77777777" w:rsidR="00247215" w:rsidRPr="00CF1EF4" w:rsidRDefault="00247215" w:rsidP="003E160A">
            <w:pPr>
              <w:rPr>
                <w:rFonts w:ascii="Tahoma" w:eastAsia="MS Mincho" w:hAnsi="Tahoma" w:cs="Tahoma"/>
                <w:caps/>
                <w:color w:val="000000" w:themeColor="text1"/>
                <w:szCs w:val="24"/>
                <w:lang w:val="lt-LT"/>
              </w:rPr>
            </w:pPr>
            <w:r w:rsidRPr="00CF1EF4">
              <w:rPr>
                <w:rFonts w:ascii="Tahoma" w:eastAsia="MS Mincho" w:hAnsi="Tahoma" w:cs="Tahoma"/>
                <w:caps/>
                <w:color w:val="000000" w:themeColor="text1"/>
                <w:szCs w:val="24"/>
                <w:lang w:val="lt-LT"/>
              </w:rPr>
              <w:t>Darbuotojų kvalifikacijos kėlimas ir kompetencijų vystymas trečiųjų šalių organizuojamuose mokymuose ir seminaruose</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966D899"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Darbuotojo vardas, pavardė, telefono numeris, darbo el. pašto adresas, pareigos, padalinys</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9900BB8"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Sutarties vykdymas (BDAR 6 str. 1 (b)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61E7D24" w14:textId="2A0D771C" w:rsidR="00247215" w:rsidRPr="00CF1EF4" w:rsidRDefault="001172AC" w:rsidP="003E160A">
            <w:pPr>
              <w:rPr>
                <w:rFonts w:ascii="Tahoma" w:hAnsi="Tahoma" w:cs="Tahoma"/>
                <w:color w:val="000000" w:themeColor="text1"/>
                <w:szCs w:val="24"/>
                <w:lang w:val="lt-LT"/>
              </w:rPr>
            </w:pPr>
            <w:r w:rsidRPr="00CF1EF4">
              <w:rPr>
                <w:rFonts w:ascii="Tahoma" w:eastAsia="MS Mincho" w:hAnsi="Tahoma" w:cs="Tahoma"/>
                <w:color w:val="000000" w:themeColor="text1"/>
                <w:szCs w:val="24"/>
                <w:lang w:val="lt-LT"/>
              </w:rPr>
              <w:t>10</w:t>
            </w:r>
            <w:r w:rsidR="00247215" w:rsidRPr="00CF1EF4">
              <w:rPr>
                <w:rFonts w:ascii="Tahoma" w:eastAsia="MS Mincho" w:hAnsi="Tahoma" w:cs="Tahoma"/>
                <w:color w:val="000000" w:themeColor="text1"/>
                <w:szCs w:val="24"/>
                <w:lang w:val="lt-LT"/>
              </w:rPr>
              <w:t xml:space="preserve"> met</w:t>
            </w:r>
            <w:r w:rsidRPr="00CF1EF4">
              <w:rPr>
                <w:rFonts w:ascii="Tahoma" w:eastAsia="MS Mincho" w:hAnsi="Tahoma" w:cs="Tahoma"/>
                <w:color w:val="000000" w:themeColor="text1"/>
                <w:szCs w:val="24"/>
                <w:lang w:val="lt-LT"/>
              </w:rPr>
              <w:t>ų</w:t>
            </w:r>
          </w:p>
        </w:tc>
      </w:tr>
      <w:tr w:rsidR="00247215" w:rsidRPr="00CF1EF4" w14:paraId="1817A054"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9DEACCC" w14:textId="77777777" w:rsidR="00247215" w:rsidRPr="00CF1EF4" w:rsidRDefault="00247215" w:rsidP="003E160A">
            <w:pPr>
              <w:rPr>
                <w:rFonts w:ascii="Tahoma" w:eastAsia="MS Mincho" w:hAnsi="Tahoma" w:cs="Tahoma"/>
                <w:caps/>
                <w:color w:val="000000" w:themeColor="text1"/>
                <w:szCs w:val="24"/>
                <w:lang w:val="lt-LT"/>
              </w:rPr>
            </w:pPr>
            <w:r w:rsidRPr="00CF1EF4">
              <w:rPr>
                <w:rFonts w:ascii="Tahoma" w:eastAsia="MS Mincho" w:hAnsi="Tahoma" w:cs="Tahoma"/>
                <w:caps/>
                <w:color w:val="000000" w:themeColor="text1"/>
                <w:szCs w:val="24"/>
                <w:lang w:val="lt-LT"/>
              </w:rPr>
              <w:t>DARbuotojų įgaliojimai atstovauti įstaigą arba atlikti tam tikrą užduotį</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1E980D44"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Darbuotojo vardas, pavardė, telefono numeris, asmens kodas</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A41A68B"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 xml:space="preserve">Teisėtas valdytojo interesas palengvinti administravimo </w:t>
            </w:r>
            <w:r w:rsidRPr="00CF1EF4">
              <w:rPr>
                <w:rFonts w:ascii="Tahoma" w:hAnsi="Tahoma" w:cs="Tahoma"/>
                <w:color w:val="000000" w:themeColor="text1"/>
                <w:szCs w:val="24"/>
                <w:lang w:val="lt-LT"/>
              </w:rPr>
              <w:lastRenderedPageBreak/>
              <w:t>procesus (BDAR 6 str. 1 (f)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39F0F37" w14:textId="77777777" w:rsidR="00247215" w:rsidRPr="00CF1EF4" w:rsidRDefault="00247215" w:rsidP="003E160A">
            <w:pPr>
              <w:rPr>
                <w:rFonts w:ascii="Tahoma" w:eastAsia="Trebuchet MS" w:hAnsi="Tahoma" w:cs="Tahoma"/>
                <w:color w:val="000000" w:themeColor="text1"/>
                <w:szCs w:val="24"/>
                <w:lang w:val="lt-LT"/>
              </w:rPr>
            </w:pPr>
            <w:r w:rsidRPr="00CF1EF4">
              <w:rPr>
                <w:rFonts w:ascii="Tahoma" w:eastAsia="Trebuchet MS" w:hAnsi="Tahoma" w:cs="Tahoma"/>
                <w:color w:val="000000" w:themeColor="text1"/>
                <w:szCs w:val="24"/>
                <w:lang w:val="lt-LT"/>
              </w:rPr>
              <w:lastRenderedPageBreak/>
              <w:t>1 metai pasibaigus įgaliojimui</w:t>
            </w:r>
          </w:p>
        </w:tc>
      </w:tr>
      <w:tr w:rsidR="00247215" w:rsidRPr="00CF1EF4" w14:paraId="4C7D9370"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D6E66D8" w14:textId="77777777" w:rsidR="00247215" w:rsidRPr="00CF1EF4" w:rsidRDefault="00247215" w:rsidP="003E160A">
            <w:pPr>
              <w:rPr>
                <w:rFonts w:ascii="Tahoma" w:hAnsi="Tahoma" w:cs="Tahoma"/>
                <w:caps/>
                <w:color w:val="000000" w:themeColor="text1"/>
                <w:szCs w:val="24"/>
                <w:lang w:val="lt-LT"/>
              </w:rPr>
            </w:pPr>
            <w:r w:rsidRPr="00CF1EF4">
              <w:rPr>
                <w:rFonts w:ascii="Tahoma" w:eastAsia="MS Mincho" w:hAnsi="Tahoma" w:cs="Tahoma"/>
                <w:caps/>
                <w:color w:val="000000" w:themeColor="text1"/>
                <w:szCs w:val="24"/>
                <w:lang w:val="lt-LT"/>
              </w:rPr>
              <w:t>Darbuotojų, paslaugų teikėjų, savanorių, praktikantų, stažuotojų bei kitų asmenų, įstaigos vardu vykdančių bet kokią veiklą, susijusią su vaikais, Teisėto darbo su vaikais kodo (QR kodo) patikra</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F6C4C60"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Asmens, kuriam suformuotas QR kodas vardas, pavardė, QR kodo suformavimo data ir QR kodo skenavimo data ir laikas, informacija ar kodas galioja/negalioja</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8BAEBE6"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Valdytojui taikoma teisinė prievolė (BDAR 6 str. 1 (c)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5F8951F" w14:textId="77777777" w:rsidR="00247215" w:rsidRPr="00CF1EF4" w:rsidRDefault="00247215" w:rsidP="003E160A">
            <w:pPr>
              <w:rPr>
                <w:rFonts w:ascii="Tahoma" w:hAnsi="Tahoma" w:cs="Tahoma"/>
                <w:color w:val="000000" w:themeColor="text1"/>
                <w:szCs w:val="24"/>
                <w:lang w:val="lt-LT"/>
              </w:rPr>
            </w:pPr>
            <w:r w:rsidRPr="00CF1EF4">
              <w:rPr>
                <w:rFonts w:ascii="Tahoma" w:eastAsia="Trebuchet MS" w:hAnsi="Tahoma" w:cs="Tahoma"/>
                <w:color w:val="000000" w:themeColor="text1"/>
                <w:szCs w:val="24"/>
                <w:lang w:val="lt-LT"/>
              </w:rPr>
              <w:t>Asmens teisinių santykių su Įstaiga galiojimo metu</w:t>
            </w:r>
          </w:p>
        </w:tc>
      </w:tr>
      <w:tr w:rsidR="00247215" w:rsidRPr="00CF1EF4" w14:paraId="0F661A0A"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88E0CFA" w14:textId="77777777" w:rsidR="00247215" w:rsidRPr="00CF1EF4" w:rsidRDefault="00247215" w:rsidP="003E160A">
            <w:pPr>
              <w:rPr>
                <w:rFonts w:ascii="Tahoma" w:eastAsia="MS Mincho" w:hAnsi="Tahoma" w:cs="Tahoma"/>
                <w:caps/>
                <w:color w:val="000000" w:themeColor="text1"/>
                <w:szCs w:val="24"/>
                <w:lang w:val="lt-LT"/>
              </w:rPr>
            </w:pPr>
            <w:r w:rsidRPr="00CF1EF4">
              <w:rPr>
                <w:rFonts w:ascii="Tahoma" w:hAnsi="Tahoma" w:cs="Tahoma"/>
                <w:caps/>
                <w:color w:val="000000" w:themeColor="text1"/>
                <w:szCs w:val="24"/>
                <w:lang w:val="lt-LT"/>
              </w:rPr>
              <w:t>Pamokų tvarkaraščių duomenys</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C948BC4"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Pedagogo vardas, pavardė, pareigos</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9C2B9D6"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Teisėtas valdytojo interesas įgyvendinti Įstaigos misiją (BDAR 6 str. 1 (f)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E604C91"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Tvarkaraščio galiojimo metu</w:t>
            </w:r>
          </w:p>
        </w:tc>
      </w:tr>
      <w:tr w:rsidR="00247215" w:rsidRPr="00CF1EF4" w14:paraId="50796746"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B01B06C" w14:textId="77777777" w:rsidR="00247215" w:rsidRPr="00CF1EF4" w:rsidRDefault="00247215" w:rsidP="003E160A">
            <w:pPr>
              <w:rPr>
                <w:rFonts w:ascii="Tahoma" w:hAnsi="Tahoma" w:cs="Tahoma"/>
                <w:caps/>
                <w:color w:val="000000" w:themeColor="text1"/>
                <w:szCs w:val="24"/>
                <w:highlight w:val="yellow"/>
                <w:lang w:val="lt-LT"/>
              </w:rPr>
            </w:pPr>
            <w:r w:rsidRPr="00CF1EF4">
              <w:rPr>
                <w:rFonts w:ascii="Tahoma" w:hAnsi="Tahoma" w:cs="Tahoma"/>
                <w:caps/>
                <w:color w:val="000000" w:themeColor="text1"/>
                <w:szCs w:val="24"/>
                <w:lang w:val="lt-LT"/>
              </w:rPr>
              <w:t>išvykų ir kelionių organizavimas (apgyvendinimo ir transporto REZERVACIJos, bilietų pirkimai)</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ADA0150" w14:textId="318348AB" w:rsidR="00247215" w:rsidRPr="00CF1EF4" w:rsidRDefault="00247215" w:rsidP="003E160A">
            <w:pPr>
              <w:rPr>
                <w:rFonts w:ascii="Tahoma" w:hAnsi="Tahoma" w:cs="Tahoma"/>
                <w:color w:val="000000" w:themeColor="text1"/>
                <w:szCs w:val="24"/>
                <w:highlight w:val="yellow"/>
                <w:lang w:val="lt-LT"/>
              </w:rPr>
            </w:pPr>
            <w:r w:rsidRPr="00CF1EF4">
              <w:rPr>
                <w:rFonts w:ascii="Tahoma" w:hAnsi="Tahoma" w:cs="Tahoma"/>
                <w:color w:val="000000" w:themeColor="text1"/>
                <w:szCs w:val="24"/>
                <w:lang w:val="lt-LT"/>
              </w:rPr>
              <w:t>Darbuotojo ir/ar ug</w:t>
            </w:r>
            <w:r w:rsidR="001172AC" w:rsidRPr="00CF1EF4">
              <w:rPr>
                <w:rFonts w:ascii="Tahoma" w:hAnsi="Tahoma" w:cs="Tahoma"/>
                <w:color w:val="000000" w:themeColor="text1"/>
                <w:szCs w:val="24"/>
                <w:lang w:val="lt-LT"/>
              </w:rPr>
              <w:t>d</w:t>
            </w:r>
            <w:r w:rsidRPr="00CF1EF4">
              <w:rPr>
                <w:rFonts w:ascii="Tahoma" w:hAnsi="Tahoma" w:cs="Tahoma"/>
                <w:color w:val="000000" w:themeColor="text1"/>
                <w:szCs w:val="24"/>
                <w:lang w:val="lt-LT"/>
              </w:rPr>
              <w:t>ytinio/moksleivio vardas, pavardė, telefono numeris, el. pašto adresas, gimimo metai, pilietybė</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8715159"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Sutarties vykdymas (BDAR 6 str. 1 (b)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E4AA3C4"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Nesaugoma</w:t>
            </w:r>
          </w:p>
        </w:tc>
      </w:tr>
      <w:tr w:rsidR="00247215" w:rsidRPr="00CF1EF4" w14:paraId="67CE2F22"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C7BD6CC" w14:textId="77777777" w:rsidR="00247215" w:rsidRPr="00CF1EF4" w:rsidRDefault="00247215" w:rsidP="003E160A">
            <w:pPr>
              <w:rPr>
                <w:rFonts w:ascii="Tahoma" w:hAnsi="Tahoma" w:cs="Tahoma"/>
                <w:caps/>
                <w:color w:val="000000" w:themeColor="text1"/>
                <w:szCs w:val="24"/>
                <w:lang w:val="lt-LT"/>
              </w:rPr>
            </w:pPr>
            <w:r w:rsidRPr="00CF1EF4">
              <w:rPr>
                <w:rFonts w:ascii="Tahoma" w:hAnsi="Tahoma" w:cs="Tahoma"/>
                <w:caps/>
                <w:color w:val="000000" w:themeColor="text1"/>
                <w:szCs w:val="24"/>
                <w:lang w:val="lt-LT"/>
              </w:rPr>
              <w:t>INFORMACINIAI PRANEŠIMAI APIE ĮVYKDYTĄ MAŽOS  VERTĖS PIRKIMĄ</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tcPr>
          <w:p w14:paraId="15EC3F4E" w14:textId="77777777" w:rsidR="00247215" w:rsidRPr="00CF1EF4" w:rsidRDefault="00247215" w:rsidP="003E160A">
            <w:pPr>
              <w:rPr>
                <w:rFonts w:ascii="Tahoma" w:eastAsia="MS Mincho" w:hAnsi="Tahoma" w:cs="Tahoma"/>
                <w:color w:val="000000" w:themeColor="text1"/>
                <w:szCs w:val="24"/>
                <w:lang w:val="lt-LT"/>
              </w:rPr>
            </w:pPr>
            <w:r w:rsidRPr="00CF1EF4">
              <w:rPr>
                <w:rFonts w:ascii="Tahoma" w:eastAsia="MS Mincho" w:hAnsi="Tahoma" w:cs="Tahoma"/>
                <w:color w:val="000000" w:themeColor="text1"/>
                <w:szCs w:val="24"/>
                <w:lang w:val="lt-LT"/>
              </w:rPr>
              <w:t>Darbuotojo vardas, pavardė, telefono numeris, el. pašto adresas, pareigos</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3455C18"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Valdytojui taikoma teisinė prievolė (BDAR 6 str. 1 (c)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6EAC682" w14:textId="77777777" w:rsidR="00247215" w:rsidRPr="00CF1EF4" w:rsidRDefault="00247215" w:rsidP="003E160A">
            <w:pPr>
              <w:rPr>
                <w:rFonts w:ascii="Tahoma" w:hAnsi="Tahoma" w:cs="Tahoma"/>
                <w:color w:val="000000" w:themeColor="text1"/>
                <w:szCs w:val="24"/>
                <w:highlight w:val="yellow"/>
                <w:lang w:val="lt-LT"/>
              </w:rPr>
            </w:pPr>
            <w:r w:rsidRPr="00CF1EF4">
              <w:rPr>
                <w:rFonts w:ascii="Tahoma" w:hAnsi="Tahoma" w:cs="Tahoma"/>
                <w:color w:val="000000" w:themeColor="text1"/>
                <w:szCs w:val="24"/>
                <w:lang w:val="lt-LT"/>
              </w:rPr>
              <w:t>Nacionaliniais teisės aktais nustatytą laikotarpį</w:t>
            </w:r>
          </w:p>
        </w:tc>
      </w:tr>
      <w:tr w:rsidR="00247215" w:rsidRPr="00CF1EF4" w14:paraId="0B236C86"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BF3173F" w14:textId="77777777" w:rsidR="00247215" w:rsidRPr="00CF1EF4" w:rsidRDefault="00247215" w:rsidP="003E160A">
            <w:pPr>
              <w:rPr>
                <w:rFonts w:ascii="Tahoma" w:hAnsi="Tahoma" w:cs="Tahoma"/>
                <w:caps/>
                <w:color w:val="000000" w:themeColor="text1"/>
                <w:szCs w:val="24"/>
                <w:lang w:val="lt-LT"/>
              </w:rPr>
            </w:pPr>
            <w:r w:rsidRPr="00CF1EF4">
              <w:rPr>
                <w:rFonts w:ascii="Tahoma" w:hAnsi="Tahoma" w:cs="Tahoma"/>
                <w:caps/>
                <w:color w:val="000000" w:themeColor="text1"/>
                <w:szCs w:val="24"/>
                <w:lang w:val="lt-LT"/>
              </w:rPr>
              <w:t>potencialių Tiekėjų duomenų tvarkymas VIEšųjų PIRKIMų PASIŪLYMuose</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tcPr>
          <w:p w14:paraId="67CFBB4E" w14:textId="77777777" w:rsidR="00247215" w:rsidRPr="00CF1EF4" w:rsidRDefault="00247215" w:rsidP="003E160A">
            <w:pPr>
              <w:rPr>
                <w:rFonts w:ascii="Tahoma" w:eastAsia="MS Mincho" w:hAnsi="Tahoma" w:cs="Tahoma"/>
                <w:color w:val="000000" w:themeColor="text1"/>
                <w:szCs w:val="24"/>
                <w:lang w:val="lt-LT"/>
              </w:rPr>
            </w:pPr>
            <w:r w:rsidRPr="00CF1EF4">
              <w:rPr>
                <w:rFonts w:ascii="Tahoma" w:eastAsia="MS Mincho" w:hAnsi="Tahoma" w:cs="Tahoma"/>
                <w:color w:val="000000" w:themeColor="text1"/>
                <w:szCs w:val="24"/>
                <w:lang w:val="lt-LT"/>
              </w:rPr>
              <w:t>Juridinių asmenų atstovų vardas, pavardė, pareigos; fizinių asmenų vardas, pavardė, veiklos vykdymo adresas, veiklos vykdymo teisėtumą įrodančio dokumento identifikacinis numeris</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7517D13"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Valdytojui taikoma teisinė prievolė (BDAR 6 str. 1 (c)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C37FE4B" w14:textId="77777777" w:rsidR="00247215" w:rsidRPr="00CF1EF4" w:rsidRDefault="00247215" w:rsidP="003E160A">
            <w:pPr>
              <w:rPr>
                <w:rFonts w:ascii="Tahoma" w:hAnsi="Tahoma" w:cs="Tahoma"/>
                <w:color w:val="000000" w:themeColor="text1"/>
                <w:szCs w:val="24"/>
                <w:highlight w:val="yellow"/>
                <w:lang w:val="lt-LT"/>
              </w:rPr>
            </w:pPr>
            <w:r w:rsidRPr="00CF1EF4">
              <w:rPr>
                <w:rFonts w:ascii="Tahoma" w:hAnsi="Tahoma" w:cs="Tahoma"/>
                <w:color w:val="000000" w:themeColor="text1"/>
                <w:szCs w:val="24"/>
                <w:lang w:val="lt-LT"/>
              </w:rPr>
              <w:t>Nacionaliniais teisės aktais nustatytą laikotarpį</w:t>
            </w:r>
          </w:p>
        </w:tc>
      </w:tr>
      <w:tr w:rsidR="00247215" w:rsidRPr="00CF1EF4" w14:paraId="4953F878"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9070C18" w14:textId="77777777" w:rsidR="00247215" w:rsidRPr="00CF1EF4" w:rsidRDefault="00247215" w:rsidP="003E160A">
            <w:pPr>
              <w:rPr>
                <w:rFonts w:ascii="Tahoma" w:hAnsi="Tahoma" w:cs="Tahoma"/>
                <w:caps/>
                <w:color w:val="000000" w:themeColor="text1"/>
                <w:szCs w:val="24"/>
                <w:lang w:val="lt-LT"/>
              </w:rPr>
            </w:pPr>
            <w:r w:rsidRPr="00CF1EF4">
              <w:rPr>
                <w:rFonts w:ascii="Tahoma" w:hAnsi="Tahoma" w:cs="Tahoma"/>
                <w:caps/>
                <w:color w:val="000000" w:themeColor="text1"/>
                <w:szCs w:val="24"/>
                <w:lang w:val="lt-LT"/>
              </w:rPr>
              <w:t>Tiekėjų ir pirkėjų komerciniais pagrindais duomenų tvarkymas</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tcPr>
          <w:p w14:paraId="4E67F67E" w14:textId="77777777" w:rsidR="00247215" w:rsidRPr="00CF1EF4" w:rsidRDefault="00247215" w:rsidP="003E160A">
            <w:pPr>
              <w:rPr>
                <w:rFonts w:ascii="Tahoma" w:eastAsia="MS Mincho" w:hAnsi="Tahoma" w:cs="Tahoma"/>
                <w:color w:val="000000" w:themeColor="text1"/>
                <w:szCs w:val="24"/>
                <w:lang w:val="lt-LT"/>
              </w:rPr>
            </w:pPr>
            <w:r w:rsidRPr="00CF1EF4">
              <w:rPr>
                <w:rFonts w:ascii="Tahoma" w:eastAsia="MS Mincho" w:hAnsi="Tahoma" w:cs="Tahoma"/>
                <w:color w:val="000000" w:themeColor="text1"/>
                <w:szCs w:val="24"/>
                <w:lang w:val="lt-LT"/>
              </w:rPr>
              <w:t>Juridinių asmenų atstovų vardas, pavardė, pareigos; fizinių asmenų vardas, pavardė, veiklos vykdymo adresas, veiklos vykdymo teisėtumą įrodančio dokumento identifikacinis numeris, banko sąskaitos numeris</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56830B2"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Sutarties vykdymas (BDAR 6 str. 1 (b)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920C5E1"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10 metų</w:t>
            </w:r>
          </w:p>
        </w:tc>
      </w:tr>
      <w:tr w:rsidR="00247215" w:rsidRPr="00CF1EF4" w14:paraId="2DBDC69A"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56FE21F" w14:textId="77777777" w:rsidR="00247215" w:rsidRPr="00CF1EF4" w:rsidRDefault="00247215" w:rsidP="003E160A">
            <w:pPr>
              <w:rPr>
                <w:rFonts w:ascii="Tahoma" w:hAnsi="Tahoma" w:cs="Tahoma"/>
                <w:caps/>
                <w:color w:val="000000" w:themeColor="text1"/>
                <w:szCs w:val="24"/>
                <w:lang w:val="lt-LT"/>
              </w:rPr>
            </w:pPr>
            <w:r w:rsidRPr="00CF1EF4">
              <w:rPr>
                <w:rFonts w:ascii="Tahoma" w:hAnsi="Tahoma" w:cs="Tahoma"/>
                <w:caps/>
                <w:color w:val="000000" w:themeColor="text1"/>
                <w:szCs w:val="24"/>
                <w:lang w:val="lt-LT"/>
              </w:rPr>
              <w:t>Archyvo valdymas</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tcPr>
          <w:p w14:paraId="20428087" w14:textId="77777777" w:rsidR="00247215" w:rsidRPr="00CF1EF4" w:rsidRDefault="00247215" w:rsidP="003E160A">
            <w:pPr>
              <w:rPr>
                <w:rFonts w:ascii="Tahoma" w:eastAsia="MS Mincho" w:hAnsi="Tahoma" w:cs="Tahoma"/>
                <w:color w:val="000000" w:themeColor="text1"/>
                <w:szCs w:val="24"/>
                <w:lang w:val="lt-LT"/>
              </w:rPr>
            </w:pPr>
            <w:r w:rsidRPr="00CF1EF4">
              <w:rPr>
                <w:rFonts w:ascii="Tahoma" w:eastAsia="MS Mincho" w:hAnsi="Tahoma" w:cs="Tahoma"/>
                <w:color w:val="000000" w:themeColor="text1"/>
                <w:szCs w:val="24"/>
                <w:lang w:val="lt-LT"/>
              </w:rPr>
              <w:t xml:space="preserve">Įstaigos dokumentuose saugomi duomenys: vardas, pavardė, asmens kodas, gyvenamoji vieta, telefono Nr. Taip pat galimi ir kiti asmens </w:t>
            </w:r>
            <w:r w:rsidRPr="00CF1EF4">
              <w:rPr>
                <w:rFonts w:ascii="Tahoma" w:eastAsia="MS Mincho" w:hAnsi="Tahoma" w:cs="Tahoma"/>
                <w:color w:val="000000" w:themeColor="text1"/>
                <w:szCs w:val="24"/>
                <w:lang w:val="lt-LT"/>
              </w:rPr>
              <w:lastRenderedPageBreak/>
              <w:t>duomenys, saugomi darbo sutartyse, sportinio rengimo paslaugos sutartyse, komercinėse sutartyse, įsakymų kopijose, Įstaigos vadovo nutarimuose, gyvenimo aprašymuose, atsiliepimuose ir pan.</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249768A"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lastRenderedPageBreak/>
              <w:t>Valdytojui taikoma teisinė prievolė (BDAR 6 str. 1 (c)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7554826"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Iki 50 metų priklausomai nuo dokumento tipo, vadovaujantis nacionalinių teisės aktų nuostatomis</w:t>
            </w:r>
          </w:p>
        </w:tc>
      </w:tr>
      <w:tr w:rsidR="00247215" w:rsidRPr="00CF1EF4" w14:paraId="75FF54BB"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478D1E4" w14:textId="77777777" w:rsidR="00247215" w:rsidRPr="00CF1EF4" w:rsidRDefault="00247215" w:rsidP="003E160A">
            <w:pPr>
              <w:rPr>
                <w:rFonts w:ascii="Tahoma" w:hAnsi="Tahoma" w:cs="Tahoma"/>
                <w:caps/>
                <w:color w:val="000000" w:themeColor="text1"/>
                <w:szCs w:val="24"/>
                <w:lang w:val="lt-LT"/>
              </w:rPr>
            </w:pPr>
            <w:r w:rsidRPr="00CF1EF4">
              <w:rPr>
                <w:rFonts w:ascii="Tahoma" w:hAnsi="Tahoma" w:cs="Tahoma"/>
                <w:caps/>
                <w:color w:val="000000" w:themeColor="text1"/>
                <w:szCs w:val="24"/>
                <w:lang w:val="lt-LT"/>
              </w:rPr>
              <w:t>dokumentų valdymas ir saugojimas</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tcPr>
          <w:p w14:paraId="0A1910C4" w14:textId="77777777" w:rsidR="00247215" w:rsidRPr="00CF1EF4" w:rsidRDefault="00247215" w:rsidP="003E160A">
            <w:pPr>
              <w:rPr>
                <w:rFonts w:ascii="Tahoma" w:eastAsia="MS Mincho" w:hAnsi="Tahoma" w:cs="Tahoma"/>
                <w:color w:val="000000" w:themeColor="text1"/>
                <w:szCs w:val="24"/>
                <w:lang w:val="lt-LT"/>
              </w:rPr>
            </w:pPr>
            <w:r w:rsidRPr="00CF1EF4">
              <w:rPr>
                <w:rFonts w:ascii="Tahoma" w:eastAsia="MS Mincho" w:hAnsi="Tahoma" w:cs="Tahoma"/>
                <w:color w:val="000000" w:themeColor="text1"/>
                <w:szCs w:val="24"/>
                <w:lang w:val="lt-LT"/>
              </w:rPr>
              <w:t>Popieriniu ir elektroniniu formatu gauta, siunčiama korespondencija, sutartys, sąskaitos, teisės aktai (įsakymai, potvarkiai, nutarimai), Įstaigos vidinio reguliavimo dokumentai.</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EA4E91F"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Valdytojui taikoma teisinė prievolė (BDAR 6 str. 1 (c) p.);</w:t>
            </w:r>
          </w:p>
          <w:p w14:paraId="179033C3"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teisėtas valdytojo interesas teikti tinkamai valdyti savo dokumentus (BDAR 6 str. 1 (f)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121E9017" w14:textId="77777777" w:rsidR="00247215" w:rsidRPr="00CF1EF4" w:rsidRDefault="00247215" w:rsidP="003E160A">
            <w:pPr>
              <w:rPr>
                <w:rFonts w:ascii="Tahoma" w:hAnsi="Tahoma" w:cs="Tahoma"/>
                <w:color w:val="000000" w:themeColor="text1"/>
                <w:szCs w:val="24"/>
                <w:lang w:val="lt-LT"/>
              </w:rPr>
            </w:pPr>
            <w:r w:rsidRPr="00CF1EF4">
              <w:rPr>
                <w:rFonts w:ascii="Tahoma" w:eastAsia="Calibri Light" w:hAnsi="Tahoma" w:cs="Tahoma"/>
                <w:color w:val="000000" w:themeColor="text1"/>
                <w:szCs w:val="24"/>
                <w:lang w:val="lt-LT"/>
              </w:rPr>
              <w:t xml:space="preserve">Gauta ir siunčiama korespondencija – </w:t>
            </w:r>
            <w:r w:rsidRPr="00CF1EF4">
              <w:rPr>
                <w:rFonts w:ascii="Tahoma" w:eastAsia="Calibri Light" w:hAnsi="Tahoma" w:cs="Tahoma"/>
                <w:color w:val="000000" w:themeColor="text1"/>
                <w:szCs w:val="24"/>
                <w:lang w:val="en-US"/>
              </w:rPr>
              <w:t>3</w:t>
            </w:r>
            <w:r w:rsidRPr="00CF1EF4">
              <w:rPr>
                <w:rFonts w:ascii="Tahoma" w:eastAsia="Calibri Light" w:hAnsi="Tahoma" w:cs="Tahoma"/>
                <w:color w:val="000000" w:themeColor="text1"/>
                <w:szCs w:val="24"/>
                <w:lang w:val="lt-LT"/>
              </w:rPr>
              <w:t xml:space="preserve"> metai;</w:t>
            </w:r>
          </w:p>
          <w:p w14:paraId="398A8A70" w14:textId="77777777" w:rsidR="00247215" w:rsidRPr="00CF1EF4" w:rsidRDefault="00247215" w:rsidP="003E160A">
            <w:pPr>
              <w:rPr>
                <w:rFonts w:ascii="Tahoma" w:eastAsia="Calibri Light" w:hAnsi="Tahoma" w:cs="Tahoma"/>
                <w:color w:val="000000" w:themeColor="text1"/>
                <w:szCs w:val="24"/>
                <w:lang w:val="lt-LT"/>
              </w:rPr>
            </w:pPr>
            <w:r w:rsidRPr="00CF1EF4">
              <w:rPr>
                <w:rFonts w:ascii="Tahoma" w:eastAsia="Calibri Light" w:hAnsi="Tahoma" w:cs="Tahoma"/>
                <w:color w:val="000000" w:themeColor="text1"/>
                <w:szCs w:val="24"/>
                <w:lang w:val="lt-LT"/>
              </w:rPr>
              <w:t>autorinės sutartys – 50 metų;</w:t>
            </w:r>
          </w:p>
          <w:p w14:paraId="12EDBA7D"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darbo sutartys - 50 metų;</w:t>
            </w:r>
          </w:p>
          <w:p w14:paraId="4518120B" w14:textId="77777777" w:rsidR="00247215" w:rsidRPr="00CF1EF4" w:rsidRDefault="00247215" w:rsidP="003E160A">
            <w:pPr>
              <w:rPr>
                <w:rFonts w:ascii="Tahoma" w:hAnsi="Tahoma" w:cs="Tahoma"/>
                <w:color w:val="000000" w:themeColor="text1"/>
                <w:szCs w:val="24"/>
                <w:lang w:val="lt-LT"/>
              </w:rPr>
            </w:pPr>
            <w:r w:rsidRPr="00CF1EF4">
              <w:rPr>
                <w:rFonts w:ascii="Tahoma" w:eastAsia="Calibri Light" w:hAnsi="Tahoma" w:cs="Tahoma"/>
                <w:color w:val="000000" w:themeColor="text1"/>
                <w:szCs w:val="24"/>
                <w:lang w:val="lt-LT"/>
              </w:rPr>
              <w:t>bendradarbiavimo sutartys – saugomos nuolat;</w:t>
            </w:r>
          </w:p>
          <w:p w14:paraId="47791885" w14:textId="77777777" w:rsidR="00247215" w:rsidRPr="00CF1EF4" w:rsidRDefault="00247215" w:rsidP="003E160A">
            <w:pPr>
              <w:rPr>
                <w:rFonts w:ascii="Tahoma" w:hAnsi="Tahoma" w:cs="Tahoma"/>
                <w:color w:val="000000" w:themeColor="text1"/>
                <w:szCs w:val="24"/>
                <w:lang w:val="lt-LT"/>
              </w:rPr>
            </w:pPr>
            <w:r w:rsidRPr="00CF1EF4">
              <w:rPr>
                <w:rFonts w:ascii="Tahoma" w:eastAsia="Calibri Light" w:hAnsi="Tahoma" w:cs="Tahoma"/>
                <w:color w:val="000000" w:themeColor="text1"/>
                <w:szCs w:val="24"/>
                <w:lang w:val="lt-LT"/>
              </w:rPr>
              <w:t>kitos sutartys – iki galiojimo pabaigos arba 10 metų;</w:t>
            </w:r>
          </w:p>
          <w:p w14:paraId="0BAE8F12" w14:textId="77777777" w:rsidR="00247215" w:rsidRPr="00CF1EF4" w:rsidRDefault="00247215" w:rsidP="003E160A">
            <w:pPr>
              <w:rPr>
                <w:rFonts w:ascii="Tahoma" w:hAnsi="Tahoma" w:cs="Tahoma"/>
                <w:color w:val="000000" w:themeColor="text1"/>
                <w:szCs w:val="24"/>
                <w:lang w:val="lt-LT"/>
              </w:rPr>
            </w:pPr>
            <w:r w:rsidRPr="00CF1EF4">
              <w:rPr>
                <w:rFonts w:ascii="Tahoma" w:eastAsia="Calibri Light" w:hAnsi="Tahoma" w:cs="Tahoma"/>
                <w:color w:val="000000" w:themeColor="text1"/>
                <w:szCs w:val="24"/>
                <w:lang w:val="lt-LT"/>
              </w:rPr>
              <w:t>sąskaitos – 10 metų;</w:t>
            </w:r>
          </w:p>
          <w:p w14:paraId="42B35678" w14:textId="77777777" w:rsidR="00247215" w:rsidRPr="00CF1EF4" w:rsidRDefault="00247215" w:rsidP="003E160A">
            <w:pPr>
              <w:rPr>
                <w:rFonts w:ascii="Tahoma" w:hAnsi="Tahoma" w:cs="Tahoma"/>
                <w:color w:val="000000" w:themeColor="text1"/>
                <w:szCs w:val="24"/>
                <w:lang w:val="lt-LT"/>
              </w:rPr>
            </w:pPr>
            <w:r w:rsidRPr="00CF1EF4">
              <w:rPr>
                <w:rFonts w:ascii="Tahoma" w:eastAsia="Calibri Light" w:hAnsi="Tahoma" w:cs="Tahoma"/>
                <w:color w:val="000000" w:themeColor="text1"/>
                <w:szCs w:val="24"/>
                <w:lang w:val="lt-LT"/>
              </w:rPr>
              <w:t>įsakymai, nutarimai, potvarkiai – 10 metų;</w:t>
            </w:r>
          </w:p>
          <w:p w14:paraId="75090485" w14:textId="77777777" w:rsidR="00247215" w:rsidRPr="00CF1EF4" w:rsidRDefault="00247215" w:rsidP="003E160A">
            <w:pPr>
              <w:rPr>
                <w:rFonts w:ascii="Tahoma" w:eastAsia="Calibri Light" w:hAnsi="Tahoma" w:cs="Tahoma"/>
                <w:color w:val="000000" w:themeColor="text1"/>
                <w:szCs w:val="24"/>
                <w:lang w:val="lt-LT"/>
              </w:rPr>
            </w:pPr>
            <w:r w:rsidRPr="00CF1EF4">
              <w:rPr>
                <w:rFonts w:ascii="Tahoma" w:eastAsia="Calibri Light" w:hAnsi="Tahoma" w:cs="Tahoma"/>
                <w:color w:val="000000" w:themeColor="text1"/>
                <w:szCs w:val="24"/>
                <w:lang w:val="lt-LT"/>
              </w:rPr>
              <w:t>posėdžių protokolai – 10 metų arba saugomi nuolat</w:t>
            </w:r>
          </w:p>
        </w:tc>
      </w:tr>
      <w:tr w:rsidR="00247215" w:rsidRPr="00CF1EF4" w14:paraId="3505B517"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F6271DC" w14:textId="77777777" w:rsidR="00247215" w:rsidRPr="00CF1EF4" w:rsidRDefault="00247215" w:rsidP="003E160A">
            <w:pPr>
              <w:rPr>
                <w:rFonts w:ascii="Tahoma" w:hAnsi="Tahoma" w:cs="Tahoma"/>
                <w:color w:val="000000" w:themeColor="text1"/>
                <w:szCs w:val="24"/>
                <w:lang w:val="lt-LT"/>
              </w:rPr>
            </w:pPr>
            <w:bookmarkStart w:id="0" w:name="_Hlk48208152"/>
            <w:r w:rsidRPr="00CF1EF4">
              <w:rPr>
                <w:rFonts w:ascii="Tahoma" w:hAnsi="Tahoma" w:cs="Tahoma"/>
                <w:caps/>
                <w:color w:val="000000" w:themeColor="text1"/>
                <w:szCs w:val="24"/>
                <w:lang w:val="lt-LT"/>
              </w:rPr>
              <w:t>Ugdytinių/moksleivių duomenų tvarkymas</w:t>
            </w:r>
            <w:r w:rsidRPr="00CF1EF4">
              <w:rPr>
                <w:rFonts w:ascii="Tahoma" w:hAnsi="Tahoma" w:cs="Tahoma"/>
                <w:color w:val="000000" w:themeColor="text1"/>
                <w:szCs w:val="24"/>
                <w:lang w:val="lt-LT"/>
              </w:rPr>
              <w:t xml:space="preserve">: </w:t>
            </w:r>
          </w:p>
          <w:p w14:paraId="5EB6DC5D"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(i) Įstaigos paslaugas gauti pageidaujančių asmenų ir jų atstovų prašymų tvarkymas; (ii) ugdymo paslaugų sutarčių sudarymas ir vykdymas; (iii) mokinio pažymėjimų gamyba</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830B4A7"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Paslaugos gavėjo ir/arba jo teisinio atstovo vardas, pavardė, asmens kodas, asmens tapatybės dokumento Nr., gimimo data, lytis, asmens tapatybės dokumento kopija, gyvenamosios vietos adresas, el. pašto adresas, telefono numeris, pažyma apie sveikatos būklę).</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F8F2E7A"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Sutarties vykdymas (BDAR 6 str. 1 (b)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2F6E6EB" w14:textId="0D993BD2" w:rsidR="00247215" w:rsidRPr="00CF1EF4" w:rsidRDefault="001172AC"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1</w:t>
            </w:r>
            <w:r w:rsidR="00247215" w:rsidRPr="00CF1EF4">
              <w:rPr>
                <w:rFonts w:ascii="Tahoma" w:hAnsi="Tahoma" w:cs="Tahoma"/>
                <w:color w:val="000000" w:themeColor="text1"/>
                <w:szCs w:val="24"/>
                <w:lang w:val="lt-LT"/>
              </w:rPr>
              <w:t xml:space="preserve">0 metų po ugdymo sutarties galiojimo pabaigos (ilgalaikio saugojimo archyviniai dokumentai ir duomenys); </w:t>
            </w:r>
            <w:r w:rsidRPr="00CF1EF4">
              <w:rPr>
                <w:rFonts w:ascii="Tahoma" w:hAnsi="Tahoma" w:cs="Tahoma"/>
                <w:color w:val="000000" w:themeColor="text1"/>
                <w:szCs w:val="24"/>
                <w:lang w:val="lt-LT"/>
              </w:rPr>
              <w:t>mokinio asmens byla</w:t>
            </w:r>
            <w:r w:rsidR="00247215" w:rsidRPr="00CF1EF4">
              <w:rPr>
                <w:rFonts w:ascii="Tahoma" w:hAnsi="Tahoma" w:cs="Tahoma"/>
                <w:color w:val="000000" w:themeColor="text1"/>
                <w:szCs w:val="24"/>
                <w:lang w:val="lt-LT"/>
              </w:rPr>
              <w:t xml:space="preserve"> </w:t>
            </w:r>
            <w:r w:rsidRPr="00CF1EF4">
              <w:rPr>
                <w:rFonts w:ascii="Tahoma" w:hAnsi="Tahoma" w:cs="Tahoma"/>
                <w:color w:val="000000" w:themeColor="text1"/>
                <w:szCs w:val="24"/>
                <w:lang w:val="lt-LT"/>
              </w:rPr>
              <w:t>3</w:t>
            </w:r>
            <w:r w:rsidR="00247215" w:rsidRPr="00CF1EF4">
              <w:rPr>
                <w:rFonts w:ascii="Tahoma" w:hAnsi="Tahoma" w:cs="Tahoma"/>
                <w:color w:val="000000" w:themeColor="text1"/>
                <w:szCs w:val="24"/>
                <w:lang w:val="lt-LT"/>
              </w:rPr>
              <w:t xml:space="preserve"> metus </w:t>
            </w:r>
          </w:p>
        </w:tc>
      </w:tr>
      <w:tr w:rsidR="00247215" w:rsidRPr="00CF1EF4" w14:paraId="0D74A1A0" w14:textId="77777777" w:rsidTr="00D45974">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7010687" w14:textId="77777777" w:rsidR="00247215" w:rsidRPr="00CF1EF4" w:rsidRDefault="00247215" w:rsidP="003E160A">
            <w:pPr>
              <w:rPr>
                <w:rFonts w:ascii="Tahoma" w:hAnsi="Tahoma" w:cs="Tahoma"/>
                <w:caps/>
                <w:color w:val="000000" w:themeColor="text1"/>
                <w:szCs w:val="24"/>
                <w:lang w:val="lt-LT"/>
              </w:rPr>
            </w:pPr>
            <w:r w:rsidRPr="00CF1EF4">
              <w:rPr>
                <w:rFonts w:ascii="Tahoma" w:hAnsi="Tahoma" w:cs="Tahoma"/>
                <w:caps/>
                <w:color w:val="000000" w:themeColor="text1"/>
                <w:szCs w:val="24"/>
                <w:lang w:val="lt-LT"/>
              </w:rPr>
              <w:t>elektroninio dienyno pildymas ir administravimas</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D643459"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Ugdytinio/moksleivio vardas, pavardė, duomenys kontaktams, lankoma grupė ar klasė, elgesio vertinimai, žinių patikrinimų rezultatai ir vertinimai, jo teisinių atstovų vardai, pavardės, jų duomenys kontaktams.</w:t>
            </w:r>
          </w:p>
          <w:p w14:paraId="483902DD"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 xml:space="preserve">Įstaigos administracijos ir pedagogų vardas, </w:t>
            </w:r>
            <w:r w:rsidRPr="00CF1EF4">
              <w:rPr>
                <w:rFonts w:ascii="Tahoma" w:hAnsi="Tahoma" w:cs="Tahoma"/>
                <w:color w:val="000000" w:themeColor="text1"/>
                <w:szCs w:val="24"/>
                <w:lang w:val="lt-LT"/>
              </w:rPr>
              <w:lastRenderedPageBreak/>
              <w:t>pavardė, pareigos, duomenys kontaktams.</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E2FAB88"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lastRenderedPageBreak/>
              <w:t>Teisėtas valdytojo interesas efektyviai teikti ugdymo paslaugas – suteikiant galimybę sekti rezultatus ir stebėti pažangą (BDAR 6 str. 1 (f) p.)</w:t>
            </w:r>
          </w:p>
        </w:tc>
        <w:tc>
          <w:tcPr>
            <w:tcW w:w="2012" w:type="dxa"/>
            <w:tcBorders>
              <w:top w:val="single" w:sz="6" w:space="0" w:color="DDDDDD"/>
              <w:left w:val="single" w:sz="6" w:space="0" w:color="DDDDDD"/>
              <w:bottom w:val="single" w:sz="6" w:space="0" w:color="DDDDDD"/>
              <w:right w:val="single" w:sz="6" w:space="0" w:color="DDDDDD"/>
            </w:tcBorders>
            <w:shd w:val="clear" w:color="auto" w:fill="auto"/>
            <w:tcMar>
              <w:top w:w="90" w:type="dxa"/>
              <w:left w:w="90" w:type="dxa"/>
              <w:bottom w:w="90" w:type="dxa"/>
              <w:right w:w="90" w:type="dxa"/>
            </w:tcMar>
            <w:vAlign w:val="center"/>
          </w:tcPr>
          <w:p w14:paraId="15D452AE"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en-US"/>
              </w:rPr>
              <w:t>10 met</w:t>
            </w:r>
            <w:r w:rsidRPr="00CF1EF4">
              <w:rPr>
                <w:rFonts w:ascii="Tahoma" w:hAnsi="Tahoma" w:cs="Tahoma"/>
                <w:color w:val="000000" w:themeColor="text1"/>
                <w:szCs w:val="24"/>
                <w:lang w:val="lt-LT"/>
              </w:rPr>
              <w:t>ų</w:t>
            </w:r>
          </w:p>
        </w:tc>
      </w:tr>
      <w:tr w:rsidR="00247215" w:rsidRPr="00CF1EF4" w14:paraId="5E6E38CC"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E692462" w14:textId="77777777" w:rsidR="00247215" w:rsidRPr="00CF1EF4" w:rsidRDefault="00247215" w:rsidP="003E160A">
            <w:pPr>
              <w:rPr>
                <w:rFonts w:ascii="Tahoma" w:hAnsi="Tahoma" w:cs="Tahoma"/>
                <w:caps/>
                <w:color w:val="000000" w:themeColor="text1"/>
                <w:szCs w:val="24"/>
                <w:lang w:val="lt-LT"/>
              </w:rPr>
            </w:pPr>
            <w:r w:rsidRPr="00CF1EF4">
              <w:rPr>
                <w:rFonts w:ascii="Tahoma" w:hAnsi="Tahoma" w:cs="Tahoma"/>
                <w:caps/>
                <w:color w:val="000000" w:themeColor="text1"/>
                <w:szCs w:val="24"/>
                <w:lang w:val="lt-LT"/>
              </w:rPr>
              <w:t>Ugdymo veiklų planavimas ir administravimas</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2A5925A"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Ugdytinio/moksleivio vardas, pavardė, telefono numeris, el. pašto adresas, informacija apie sporto pasiekimus bei rezultatus</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14EC5CDE"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Sutarties vykdymas (BDAR 6 str. 1 (b)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AB35FC7"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 xml:space="preserve">50 metų po ugdymo sutarties galiojimo pabaigos (ilgalaikio saugojimo archyviniai dokumentai ir duomenys); elektroniniai duomenys – 10 metų </w:t>
            </w:r>
          </w:p>
        </w:tc>
      </w:tr>
      <w:bookmarkEnd w:id="0"/>
      <w:tr w:rsidR="00247215" w:rsidRPr="00CF1EF4" w14:paraId="5A9E4669"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585CC57" w14:textId="77777777" w:rsidR="00247215" w:rsidRPr="00CF1EF4" w:rsidRDefault="00247215" w:rsidP="003E160A">
            <w:pPr>
              <w:rPr>
                <w:rFonts w:ascii="Tahoma" w:hAnsi="Tahoma" w:cs="Tahoma"/>
                <w:caps/>
                <w:color w:val="000000" w:themeColor="text1"/>
                <w:szCs w:val="24"/>
                <w:lang w:val="lt-LT"/>
              </w:rPr>
            </w:pPr>
            <w:r w:rsidRPr="00CF1EF4">
              <w:rPr>
                <w:rFonts w:ascii="Tahoma" w:hAnsi="Tahoma" w:cs="Tahoma"/>
                <w:caps/>
                <w:color w:val="000000" w:themeColor="text1"/>
                <w:szCs w:val="24"/>
                <w:lang w:val="lt-LT"/>
              </w:rPr>
              <w:t>Ugdytinių/moksleivių ir darbuotojų dalyvavimo trečiųjų šalių renginiuose organizavimas</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8FD0477"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Ugdytinio ir/ar darbuotojo vardas, pavardė, gimimo data, el. pašto adresas ir/arba telefono numeris</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DA1216B"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Sutarties vykdymas (BDAR 6 str. 1 (b)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98BFE0F"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5 metai</w:t>
            </w:r>
          </w:p>
        </w:tc>
      </w:tr>
      <w:tr w:rsidR="00247215" w:rsidRPr="00CF1EF4" w14:paraId="0D3F4332"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500167F" w14:textId="77777777" w:rsidR="00247215" w:rsidRPr="00CF1EF4" w:rsidRDefault="00247215" w:rsidP="003E160A">
            <w:pPr>
              <w:rPr>
                <w:rFonts w:ascii="Tahoma" w:hAnsi="Tahoma" w:cs="Tahoma"/>
                <w:caps/>
                <w:color w:val="000000" w:themeColor="text1"/>
                <w:szCs w:val="24"/>
                <w:lang w:val="lt-LT"/>
              </w:rPr>
            </w:pPr>
            <w:r w:rsidRPr="00CF1EF4">
              <w:rPr>
                <w:rFonts w:ascii="Tahoma" w:hAnsi="Tahoma" w:cs="Tahoma"/>
                <w:caps/>
                <w:color w:val="000000" w:themeColor="text1"/>
                <w:szCs w:val="24"/>
                <w:lang w:val="lt-LT"/>
              </w:rPr>
              <w:t>Socialinės PARAMOS (lengvatų) ugdytiniams ADMINISTRAVIMAS</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F6BAC46" w14:textId="77777777" w:rsidR="00247215" w:rsidRPr="00CF1EF4" w:rsidRDefault="00247215" w:rsidP="003E160A">
            <w:pPr>
              <w:rPr>
                <w:rFonts w:ascii="Tahoma" w:hAnsi="Tahoma" w:cs="Tahoma"/>
                <w:color w:val="000000" w:themeColor="text1"/>
                <w:lang w:val="lt-LT"/>
              </w:rPr>
            </w:pPr>
            <w:r w:rsidRPr="00CF1EF4">
              <w:rPr>
                <w:rFonts w:ascii="Tahoma" w:hAnsi="Tahoma" w:cs="Tahoma"/>
                <w:color w:val="000000" w:themeColor="text1"/>
                <w:lang w:val="lt-LT"/>
              </w:rPr>
              <w:t xml:space="preserve">Ugdytinio </w:t>
            </w:r>
            <w:r w:rsidRPr="00CF1EF4">
              <w:rPr>
                <w:rFonts w:ascii="Tahoma" w:eastAsia="MS Mincho" w:hAnsi="Tahoma" w:cs="Tahoma"/>
                <w:color w:val="000000" w:themeColor="text1"/>
                <w:lang w:val="lt-LT"/>
              </w:rPr>
              <w:t>vardas, pavardė, el. pašto adresas, lankoma klasė, asmens kodas, finansinę / socialinę situaciją pagrindžiantys dokumentai (pvz., šeimos sudėtis (su asmens kodais), deklaruota vieta, medicininiai dokumentai, pašalpos, gimimo / mirties liudijimas, išrašas iš policijos, šeimos pajamos, t. t.)</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10BCE4BB"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Sutarties vykdymas (BDAR 6 str. 1 (b) p.);</w:t>
            </w:r>
          </w:p>
          <w:p w14:paraId="399F919B"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valdytojui taikoma teisinė prievolė (BDAR 6 str. 1 (c)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9A1BF93"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10 metų</w:t>
            </w:r>
          </w:p>
        </w:tc>
      </w:tr>
      <w:tr w:rsidR="00247215" w:rsidRPr="00CF1EF4" w14:paraId="419801CA"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F019201" w14:textId="77777777" w:rsidR="00247215" w:rsidRPr="00CF1EF4" w:rsidRDefault="00247215" w:rsidP="003E160A">
            <w:pPr>
              <w:rPr>
                <w:rFonts w:ascii="Tahoma" w:hAnsi="Tahoma" w:cs="Tahoma"/>
                <w:color w:val="000000" w:themeColor="text1"/>
                <w:szCs w:val="24"/>
                <w:lang w:val="lt-LT"/>
              </w:rPr>
            </w:pPr>
            <w:r w:rsidRPr="00CF1EF4">
              <w:rPr>
                <w:rFonts w:ascii="Tahoma" w:eastAsia="MS Mincho" w:hAnsi="Tahoma" w:cs="Tahoma"/>
                <w:caps/>
                <w:color w:val="000000" w:themeColor="text1"/>
                <w:szCs w:val="24"/>
                <w:lang w:val="lt-LT"/>
              </w:rPr>
              <w:t>B KLASĖS PAJAMŲ FIZINIAMS ASMENIMS deklaravimas (</w:t>
            </w:r>
            <w:r w:rsidRPr="00CF1EF4">
              <w:rPr>
                <w:rFonts w:ascii="Tahoma" w:eastAsia="MS Mincho" w:hAnsi="Tahoma" w:cs="Tahoma"/>
                <w:color w:val="000000" w:themeColor="text1"/>
                <w:szCs w:val="24"/>
                <w:lang w:val="lt-LT"/>
              </w:rPr>
              <w:t>fiziniai asmenys, nesusiję darbo santykiais su Įstaiga)</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A4B1D16"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Fizinio asmens vardas, pavardė, asmens kodas, individualios veiklos vykdymo pažymos Nr., verslo liudijimo Nr.</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EA79DF8"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Valdytojui taikoma teisinė prievolė (BDAR 6 str. 1 (c)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F643025"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10 metų</w:t>
            </w:r>
          </w:p>
        </w:tc>
      </w:tr>
      <w:tr w:rsidR="00247215" w:rsidRPr="00CF1EF4" w14:paraId="5A655E9B"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F897014"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GAUNAMOS TIEKĖJŲ PVM SĄSKAITOS FAKTŪROS (kai pirkėjai ir tiekėjai – fiziniai asmenys)</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69DBD54"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Vardas, pavardė, adresas</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C752856"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Sutarties vykdymas (BDAR 6 str. 1 (b)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5996FDE"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10 metų</w:t>
            </w:r>
          </w:p>
        </w:tc>
      </w:tr>
      <w:tr w:rsidR="00247215" w:rsidRPr="00CF1EF4" w14:paraId="58C0EDBC"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DEB3AAB"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PRANEŠĖJŲ APSAUGOS IR / AR KORUPCIJOS PREVENCIJOS TIKSLU TVARKOMI PRANEŠĖJŲ DUOMENYS</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436B492"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 xml:space="preserve">Darbuotojo, ugdytinio ar kito susijusio asmens identifikaciniai ir kontaktiniai duomenys: vardas, pavardė, asmens kodas, telefonas, el. paštas, gyvenamosios vietos adresas, darbovietė </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1BA2806"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Valdytojui taikoma teisinė prievolė (BDAR 6 str. 1 (c) p.);</w:t>
            </w:r>
          </w:p>
          <w:p w14:paraId="5D9E1FA2"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funkcijos vykdomos viešojo intereso labui arba viešosios valdžios pavedimu (BDAR 6 str. 1 (e)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16305F33"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Nacionaliniais teisės aktais nustatytą laikotarpį</w:t>
            </w:r>
          </w:p>
        </w:tc>
      </w:tr>
      <w:tr w:rsidR="00247215" w:rsidRPr="00CF1EF4" w14:paraId="668D486C"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C6D26B3" w14:textId="77777777" w:rsidR="00247215" w:rsidRPr="00CF1EF4" w:rsidRDefault="00247215" w:rsidP="003E160A">
            <w:pPr>
              <w:rPr>
                <w:rFonts w:ascii="Tahoma" w:hAnsi="Tahoma" w:cs="Tahoma"/>
                <w:caps/>
                <w:color w:val="000000" w:themeColor="text1"/>
                <w:szCs w:val="24"/>
                <w:lang w:val="lt-LT"/>
              </w:rPr>
            </w:pPr>
            <w:r w:rsidRPr="00CF1EF4">
              <w:rPr>
                <w:rFonts w:ascii="Tahoma" w:hAnsi="Tahoma" w:cs="Tahoma"/>
                <w:caps/>
                <w:color w:val="000000" w:themeColor="text1"/>
                <w:szCs w:val="24"/>
                <w:lang w:val="lt-LT"/>
              </w:rPr>
              <w:lastRenderedPageBreak/>
              <w:t>Asmenų skundų dėl lygių galimybių pažeidimų ar persekiojimo nagrinėjimas</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272A654"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Skundo teikėjo vardas ir pavardė, lytis, el. pašto adresas, telefono numeris, pareigos, bei kita jautri informacija apie asmenį, pvz., socialinė padėtis, įsitikinimai ar pažiūros, šeimyninė padėtis, ir pan.</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3639D64"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Valdytojui taikoma teisinė prievolė (BDAR 6 str. 1 (c)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1F99B3A3"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5 metai</w:t>
            </w:r>
          </w:p>
        </w:tc>
      </w:tr>
      <w:tr w:rsidR="00247215" w:rsidRPr="00CF1EF4" w14:paraId="6F2F1096"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5204E7B" w14:textId="77777777" w:rsidR="00247215" w:rsidRPr="00CF1EF4" w:rsidRDefault="00247215" w:rsidP="003E160A">
            <w:pPr>
              <w:rPr>
                <w:rFonts w:ascii="Tahoma" w:hAnsi="Tahoma" w:cs="Tahoma"/>
                <w:caps/>
                <w:color w:val="000000" w:themeColor="text1"/>
                <w:szCs w:val="24"/>
                <w:lang w:val="lt-LT"/>
              </w:rPr>
            </w:pPr>
            <w:r w:rsidRPr="00CF1EF4">
              <w:rPr>
                <w:rFonts w:ascii="Tahoma" w:hAnsi="Tahoma" w:cs="Tahoma"/>
                <w:caps/>
                <w:color w:val="000000" w:themeColor="text1"/>
                <w:szCs w:val="24"/>
                <w:lang w:val="lt-LT"/>
              </w:rPr>
              <w:t>skundų etikos komisijai nagrinėjimas</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36FB4C7"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Skundo teikėjo vardas ir pavardė, pašto adresas, telefono numeris, pareigos, kita su darbo etikos pažeidimu susijusi informacija</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F7705F0"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Valdytojui taikoma teisinė prievolė (BDAR 6 str. 1 (c)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142BCB9D"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5 metai</w:t>
            </w:r>
          </w:p>
        </w:tc>
      </w:tr>
      <w:tr w:rsidR="00247215" w:rsidRPr="00CF1EF4" w14:paraId="0EE40ECB"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CBDC44B" w14:textId="77777777" w:rsidR="00247215" w:rsidRPr="00CF1EF4" w:rsidRDefault="00247215" w:rsidP="003E160A">
            <w:pPr>
              <w:rPr>
                <w:rFonts w:ascii="Tahoma" w:hAnsi="Tahoma" w:cs="Tahoma"/>
                <w:caps/>
                <w:color w:val="000000" w:themeColor="text1"/>
                <w:szCs w:val="24"/>
                <w:lang w:val="lt-LT"/>
              </w:rPr>
            </w:pPr>
            <w:r w:rsidRPr="00CF1EF4">
              <w:rPr>
                <w:rFonts w:ascii="Tahoma" w:hAnsi="Tahoma" w:cs="Tahoma"/>
                <w:caps/>
                <w:color w:val="000000" w:themeColor="text1"/>
                <w:szCs w:val="24"/>
                <w:lang w:val="lt-LT"/>
              </w:rPr>
              <w:t>duomenų tvarkymas įstaigos informacinėse sistemose ir tinklapiuose</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7204F6E"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Darbuotojo vardas, pavardė, pareigos, padalinys, el. pašto adresas; ugdytinio vardas, pavardė, pasiekimai</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D94152A"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Teisėtas valdytojo interesas tinkamai teikti paslaugas (BDAR 6 str. 1 (f)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4FCBCCF"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 xml:space="preserve">Darbuotojams – iki darbo sutarties galiojimo pabaigos; ugdytiniams – iki ugdymo sutarties galiojimo pabaigos ir 14 (keturiolika) papildomų dienų sutartims pasibaigus mėnesius. </w:t>
            </w:r>
          </w:p>
        </w:tc>
      </w:tr>
      <w:tr w:rsidR="00247215" w:rsidRPr="00CF1EF4" w14:paraId="62669DAF"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E18410F" w14:textId="77777777" w:rsidR="00247215" w:rsidRPr="00CF1EF4" w:rsidRDefault="00247215" w:rsidP="003E160A">
            <w:pPr>
              <w:rPr>
                <w:rFonts w:ascii="Tahoma" w:hAnsi="Tahoma" w:cs="Tahoma"/>
                <w:caps/>
                <w:color w:val="000000" w:themeColor="text1"/>
                <w:lang w:val="lt-LT"/>
              </w:rPr>
            </w:pPr>
            <w:r w:rsidRPr="00CF1EF4">
              <w:rPr>
                <w:rFonts w:ascii="Tahoma" w:hAnsi="Tahoma" w:cs="Tahoma"/>
                <w:caps/>
                <w:color w:val="000000" w:themeColor="text1"/>
                <w:lang w:val="lt-LT"/>
              </w:rPr>
              <w:t>Vaizdo duomenų tvarkymas (</w:t>
            </w:r>
            <w:r w:rsidRPr="00CF1EF4">
              <w:rPr>
                <w:rFonts w:ascii="Tahoma" w:hAnsi="Tahoma" w:cs="Tahoma"/>
                <w:color w:val="000000" w:themeColor="text1"/>
                <w:lang w:val="lt-LT"/>
              </w:rPr>
              <w:t>ugdymo veiklos ir Įstaigos bendruomenės renginiai</w:t>
            </w:r>
            <w:r w:rsidRPr="00CF1EF4">
              <w:rPr>
                <w:rFonts w:ascii="Tahoma" w:hAnsi="Tahoma" w:cs="Tahoma"/>
                <w:caps/>
                <w:color w:val="000000" w:themeColor="text1"/>
                <w:lang w:val="lt-LT"/>
              </w:rPr>
              <w:t>)</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384C8F2" w14:textId="77777777" w:rsidR="00247215" w:rsidRPr="00CF1EF4" w:rsidRDefault="00247215" w:rsidP="003E160A">
            <w:pPr>
              <w:rPr>
                <w:rFonts w:ascii="Tahoma" w:hAnsi="Tahoma" w:cs="Tahoma"/>
                <w:color w:val="000000" w:themeColor="text1"/>
                <w:lang w:val="lt-LT"/>
              </w:rPr>
            </w:pPr>
            <w:r w:rsidRPr="00CF1EF4">
              <w:rPr>
                <w:rFonts w:ascii="Tahoma" w:hAnsi="Tahoma" w:cs="Tahoma"/>
                <w:color w:val="000000" w:themeColor="text1"/>
                <w:lang w:val="lt-LT"/>
              </w:rPr>
              <w:t xml:space="preserve">Darbuotojo, ugdytinio ir kito asmens, dalyvaujančio nuotolinio ugdymo veiklose ir/ar Įstaigos reginiuose Įstaigos patalpose ir teritorijose, atvaizdai fiksuojami vaizdo filmavimo kameromis, fotografuojant ar įrašant nuotolinio ugdymo veikloms skirtomis programomis (pvz., </w:t>
            </w:r>
            <w:proofErr w:type="spellStart"/>
            <w:r w:rsidRPr="00CF1EF4">
              <w:rPr>
                <w:rFonts w:ascii="Tahoma" w:hAnsi="Tahoma" w:cs="Tahoma"/>
                <w:color w:val="000000" w:themeColor="text1"/>
                <w:lang w:val="lt-LT"/>
              </w:rPr>
              <w:t>Teams</w:t>
            </w:r>
            <w:proofErr w:type="spellEnd"/>
            <w:r w:rsidRPr="00CF1EF4">
              <w:rPr>
                <w:rFonts w:ascii="Tahoma" w:hAnsi="Tahoma" w:cs="Tahoma"/>
                <w:color w:val="000000" w:themeColor="text1"/>
                <w:lang w:val="lt-LT"/>
              </w:rPr>
              <w:t xml:space="preserve">, </w:t>
            </w:r>
            <w:proofErr w:type="spellStart"/>
            <w:r w:rsidRPr="00CF1EF4">
              <w:rPr>
                <w:rFonts w:ascii="Tahoma" w:hAnsi="Tahoma" w:cs="Tahoma"/>
                <w:color w:val="000000" w:themeColor="text1"/>
                <w:lang w:val="lt-LT"/>
              </w:rPr>
              <w:t>Zoom</w:t>
            </w:r>
            <w:proofErr w:type="spellEnd"/>
            <w:r w:rsidRPr="00CF1EF4">
              <w:rPr>
                <w:rFonts w:ascii="Tahoma" w:hAnsi="Tahoma" w:cs="Tahoma"/>
                <w:color w:val="000000" w:themeColor="text1"/>
                <w:lang w:val="lt-LT"/>
              </w:rPr>
              <w:t xml:space="preserve"> ir pan.)</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81DC659"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Duomenų subjekto sutikimas (BDAR 6 str. 1 (a) p.); Teisėtas valdytojo interesas viešinti Įstaigos veiklą ir didinti jos žinomumą (BDAR 6 str. 1 (f)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94F4DC1" w14:textId="0CA391BA" w:rsidR="00247215" w:rsidRPr="00CF1EF4" w:rsidRDefault="00D45974"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10</w:t>
            </w:r>
            <w:r w:rsidR="00247215" w:rsidRPr="00CF1EF4">
              <w:rPr>
                <w:rFonts w:ascii="Tahoma" w:hAnsi="Tahoma" w:cs="Tahoma"/>
                <w:color w:val="000000" w:themeColor="text1"/>
                <w:szCs w:val="24"/>
                <w:lang w:val="lt-LT"/>
              </w:rPr>
              <w:t xml:space="preserve"> met</w:t>
            </w:r>
            <w:r w:rsidRPr="00CF1EF4">
              <w:rPr>
                <w:rFonts w:ascii="Tahoma" w:hAnsi="Tahoma" w:cs="Tahoma"/>
                <w:color w:val="000000" w:themeColor="text1"/>
                <w:szCs w:val="24"/>
                <w:lang w:val="lt-LT"/>
              </w:rPr>
              <w:t>ų</w:t>
            </w:r>
          </w:p>
        </w:tc>
      </w:tr>
      <w:tr w:rsidR="00247215" w:rsidRPr="00CF1EF4" w14:paraId="1731E270"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15BC21BC" w14:textId="77777777" w:rsidR="00247215" w:rsidRPr="00CF1EF4" w:rsidRDefault="00247215" w:rsidP="003E160A">
            <w:pPr>
              <w:rPr>
                <w:rFonts w:ascii="Tahoma" w:hAnsi="Tahoma" w:cs="Tahoma"/>
                <w:caps/>
                <w:color w:val="000000" w:themeColor="text1"/>
                <w:szCs w:val="24"/>
                <w:lang w:val="lt-LT"/>
              </w:rPr>
            </w:pPr>
            <w:r w:rsidRPr="00CF1EF4">
              <w:rPr>
                <w:rFonts w:ascii="Tahoma" w:hAnsi="Tahoma" w:cs="Tahoma"/>
                <w:caps/>
                <w:color w:val="000000" w:themeColor="text1"/>
                <w:szCs w:val="24"/>
                <w:lang w:val="lt-LT"/>
              </w:rPr>
              <w:t>Vaizdo stebėjimo duomenų tvarkymas (</w:t>
            </w:r>
            <w:r w:rsidRPr="00CF1EF4">
              <w:rPr>
                <w:rFonts w:ascii="Tahoma" w:hAnsi="Tahoma" w:cs="Tahoma"/>
                <w:color w:val="000000" w:themeColor="text1"/>
                <w:szCs w:val="24"/>
                <w:lang w:val="lt-LT"/>
              </w:rPr>
              <w:t>be garso įrašymo</w:t>
            </w:r>
            <w:r w:rsidRPr="00CF1EF4">
              <w:rPr>
                <w:rFonts w:ascii="Tahoma" w:hAnsi="Tahoma" w:cs="Tahoma"/>
                <w:caps/>
                <w:color w:val="000000" w:themeColor="text1"/>
                <w:szCs w:val="24"/>
                <w:lang w:val="lt-LT"/>
              </w:rPr>
              <w:t xml:space="preserve">) </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D66F6FF"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 xml:space="preserve">Į vaizdo stebėjimo kamerų stebėjimo lauką patenkančių asmenų atvaizdai ir elgsena, automobilių valstybiniai numeriai </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21E7C57" w14:textId="77777777" w:rsidR="00247215" w:rsidRPr="00CF1EF4"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Teisėtas valdytojo interesas užtikrinti Įstaigos turto apsaugą ir asmenų saugumą (BDAR 6 str. 1 (f)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694D812" w14:textId="77777777" w:rsidR="00247215" w:rsidRPr="00CF1EF4" w:rsidRDefault="00247215" w:rsidP="003E160A">
            <w:pPr>
              <w:rPr>
                <w:rFonts w:ascii="Tahoma" w:hAnsi="Tahoma" w:cs="Tahoma"/>
                <w:color w:val="000000" w:themeColor="text1"/>
                <w:szCs w:val="24"/>
                <w:highlight w:val="yellow"/>
                <w:lang w:val="lt-LT"/>
              </w:rPr>
            </w:pPr>
            <w:r w:rsidRPr="00CF1EF4">
              <w:rPr>
                <w:rFonts w:ascii="Tahoma" w:hAnsi="Tahoma" w:cs="Tahoma"/>
                <w:color w:val="000000" w:themeColor="text1"/>
                <w:szCs w:val="24"/>
                <w:lang w:val="lt-LT"/>
              </w:rPr>
              <w:t>30 dienų</w:t>
            </w:r>
          </w:p>
        </w:tc>
      </w:tr>
      <w:tr w:rsidR="00247215" w:rsidRPr="00CF1EF4" w14:paraId="0FDAE894" w14:textId="77777777" w:rsidTr="003E160A">
        <w:tc>
          <w:tcPr>
            <w:tcW w:w="3087"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FC8A97E" w14:textId="77777777" w:rsidR="00247215" w:rsidRPr="00CF1EF4" w:rsidRDefault="00247215" w:rsidP="003E160A">
            <w:pPr>
              <w:rPr>
                <w:rFonts w:ascii="Tahoma" w:hAnsi="Tahoma" w:cs="Tahoma"/>
                <w:caps/>
                <w:color w:val="000000" w:themeColor="text1"/>
                <w:szCs w:val="24"/>
                <w:lang w:val="lt-LT"/>
              </w:rPr>
            </w:pPr>
            <w:r w:rsidRPr="00CF1EF4">
              <w:rPr>
                <w:rFonts w:ascii="Tahoma" w:hAnsi="Tahoma" w:cs="Tahoma"/>
                <w:caps/>
                <w:color w:val="000000" w:themeColor="text1"/>
                <w:szCs w:val="24"/>
                <w:lang w:val="lt-LT"/>
              </w:rPr>
              <w:t xml:space="preserve">Garso įrašų duomenų tvarkymas </w:t>
            </w:r>
          </w:p>
        </w:tc>
        <w:tc>
          <w:tcPr>
            <w:tcW w:w="231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01B3991" w14:textId="77777777" w:rsidR="00247215" w:rsidRPr="00CF1EF4" w:rsidDel="00FE309D"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Asmenų balsas, tartis, kalbėjimo maniera</w:t>
            </w:r>
          </w:p>
        </w:tc>
        <w:tc>
          <w:tcPr>
            <w:tcW w:w="2073"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F7C2DA5" w14:textId="77777777" w:rsidR="00247215" w:rsidRPr="00CF1EF4" w:rsidDel="00E46E6E" w:rsidRDefault="00247215" w:rsidP="003E160A">
            <w:pPr>
              <w:rPr>
                <w:rFonts w:ascii="Tahoma" w:hAnsi="Tahoma" w:cs="Tahoma"/>
                <w:color w:val="000000" w:themeColor="text1"/>
                <w:szCs w:val="24"/>
                <w:lang w:val="lt-LT"/>
              </w:rPr>
            </w:pPr>
            <w:r w:rsidRPr="00CF1EF4">
              <w:rPr>
                <w:rFonts w:ascii="Tahoma" w:hAnsi="Tahoma" w:cs="Tahoma"/>
                <w:color w:val="000000" w:themeColor="text1"/>
                <w:szCs w:val="24"/>
                <w:lang w:val="lt-LT"/>
              </w:rPr>
              <w:t>Teisėtas valdytojo interesas užtikrinti Įstaigos organizuojamų susitikimų ir posėdžių protokolų tikslumą (BDAR 6 str. 1 (f) p.).</w:t>
            </w:r>
          </w:p>
        </w:tc>
        <w:tc>
          <w:tcPr>
            <w:tcW w:w="2012"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9EFCEBC" w14:textId="77777777" w:rsidR="00247215" w:rsidRPr="00CF1EF4" w:rsidDel="00E46E6E" w:rsidRDefault="00247215" w:rsidP="003E160A">
            <w:pPr>
              <w:rPr>
                <w:rFonts w:ascii="Tahoma" w:hAnsi="Tahoma" w:cs="Tahoma"/>
                <w:color w:val="000000" w:themeColor="text1"/>
                <w:highlight w:val="yellow"/>
                <w:lang w:val="lt-LT"/>
              </w:rPr>
            </w:pPr>
            <w:r w:rsidRPr="00CF1EF4">
              <w:rPr>
                <w:rFonts w:ascii="Tahoma" w:hAnsi="Tahoma" w:cs="Tahoma"/>
                <w:color w:val="000000" w:themeColor="text1"/>
                <w:lang w:val="lt-LT"/>
              </w:rPr>
              <w:t>Iki susitikimo/ posėdžio protokolo sudarymo ir patvirtinimo dalyvių parašais, bet ne ilgiau nei 5 darbo dienas nuo įrašo sukūrimo</w:t>
            </w:r>
          </w:p>
        </w:tc>
      </w:tr>
    </w:tbl>
    <w:p w14:paraId="5C1926EB" w14:textId="77777777" w:rsidR="00247215" w:rsidRPr="00CF1EF4" w:rsidRDefault="00247215" w:rsidP="00247215">
      <w:pPr>
        <w:jc w:val="both"/>
        <w:textAlignment w:val="baseline"/>
        <w:rPr>
          <w:rFonts w:ascii="Tahoma" w:hAnsi="Tahoma" w:cs="Tahoma"/>
          <w:color w:val="000000" w:themeColor="text1"/>
          <w:szCs w:val="24"/>
          <w:lang w:val="lt-LT" w:eastAsia="lt-LT"/>
        </w:rPr>
      </w:pPr>
    </w:p>
    <w:p w14:paraId="4BF6E534" w14:textId="77777777" w:rsidR="00247215" w:rsidRPr="00CF1EF4" w:rsidRDefault="00247215" w:rsidP="00D45974">
      <w:pPr>
        <w:pStyle w:val="Antrat3"/>
        <w:keepNext w:val="0"/>
        <w:keepLines w:val="0"/>
        <w:tabs>
          <w:tab w:val="left" w:pos="1276"/>
        </w:tabs>
        <w:spacing w:before="0"/>
        <w:ind w:left="142" w:firstLine="709"/>
        <w:jc w:val="both"/>
        <w:rPr>
          <w:rFonts w:ascii="Tahoma" w:hAnsi="Tahoma" w:cs="Tahoma"/>
          <w:color w:val="000000" w:themeColor="text1"/>
          <w:lang w:val="lt-LT"/>
        </w:rPr>
      </w:pPr>
      <w:r w:rsidRPr="00CF1EF4">
        <w:rPr>
          <w:rFonts w:ascii="Tahoma" w:hAnsi="Tahoma" w:cs="Tahoma"/>
          <w:color w:val="000000" w:themeColor="text1"/>
          <w:lang w:val="lt-LT"/>
        </w:rPr>
        <w:t>7. Darbuotojams bei Įstaigos paslaugų teikėjams Asmens duomenis tvarkyti draudžiama kitais nei aukščiau nustatytais tikslais. </w:t>
      </w:r>
    </w:p>
    <w:p w14:paraId="59C3E1F1" w14:textId="77777777" w:rsidR="00247215" w:rsidRPr="00CF1EF4" w:rsidRDefault="00247215" w:rsidP="00D45974">
      <w:pPr>
        <w:pStyle w:val="Antrat3"/>
        <w:keepNext w:val="0"/>
        <w:keepLines w:val="0"/>
        <w:tabs>
          <w:tab w:val="left" w:pos="1276"/>
        </w:tabs>
        <w:spacing w:before="0"/>
        <w:ind w:left="142" w:firstLine="709"/>
        <w:jc w:val="both"/>
        <w:rPr>
          <w:rFonts w:ascii="Tahoma" w:hAnsi="Tahoma" w:cs="Tahoma"/>
          <w:color w:val="000000" w:themeColor="text1"/>
          <w:lang w:val="lt-LT"/>
        </w:rPr>
      </w:pPr>
      <w:r w:rsidRPr="00CF1EF4">
        <w:rPr>
          <w:rFonts w:ascii="Tahoma" w:hAnsi="Tahoma" w:cs="Tahoma"/>
          <w:color w:val="000000" w:themeColor="text1"/>
          <w:lang w:val="lt-LT"/>
        </w:rPr>
        <w:t>8. Įstaigos patalpose ir teritorijoje draudžiama filmuoti, daryti garso įrašus bei kitaip tvarkyti Įstaigos Duomenų subjektų (Darbuotojų, ugdytinių/moksleivių, tėvų (globėjų) asmens duomenis be Įstaigos leidimo arba Duomenų subjektų sutikimo, išskyrus atvejus ir situacijas, kur toks duomenų tvarkymas yra tikėtinas ir visuotinai priimtinas. </w:t>
      </w:r>
    </w:p>
    <w:p w14:paraId="4ABFC386" w14:textId="77777777" w:rsidR="00247215" w:rsidRPr="00CF1EF4" w:rsidRDefault="00247215" w:rsidP="00D45974">
      <w:pPr>
        <w:ind w:left="142" w:firstLine="709"/>
        <w:jc w:val="both"/>
        <w:rPr>
          <w:rFonts w:ascii="Tahoma" w:eastAsiaTheme="majorEastAsia" w:hAnsi="Tahoma" w:cs="Tahoma"/>
          <w:color w:val="000000" w:themeColor="text1"/>
          <w:sz w:val="24"/>
          <w:szCs w:val="24"/>
          <w:lang w:val="lt-LT"/>
        </w:rPr>
      </w:pPr>
      <w:r w:rsidRPr="00CF1EF4">
        <w:rPr>
          <w:rFonts w:ascii="Tahoma" w:eastAsiaTheme="majorEastAsia" w:hAnsi="Tahoma" w:cs="Tahoma"/>
          <w:color w:val="000000" w:themeColor="text1"/>
          <w:sz w:val="24"/>
          <w:szCs w:val="24"/>
          <w:lang w:val="lt-LT"/>
        </w:rPr>
        <w:t>9. Tais atvejais, kai nuotolinio mokymo tikslais naudojami nuotolinio mokymo sprendimai, perduodantys ir/arba įrašantys vaizdą ir/arba garsą, tai taip pat yra laikoma vaizdo duomenų tvarkymu. Taip tvarkomiems duomenims taikomos visos asmens duomenų apsaugos taisyklės. Nuotolinio ugdymo ar mokymo metu turi būti pranešta, jog vyksta ar gali vykti vaizdo transliacija arba daromas vaizdo įrašas. Vaizdo įrašas negali būti daromas ir išsaugomas, jei jis nebuvo suplanuotas iš anksto ir apie jį dalyviams nebuvo tinkamai pranešta.</w:t>
      </w:r>
    </w:p>
    <w:p w14:paraId="39BCD7E0" w14:textId="77777777" w:rsidR="00247215" w:rsidRPr="00CF1EF4" w:rsidRDefault="00247215" w:rsidP="00D45974">
      <w:pPr>
        <w:ind w:left="142" w:firstLine="709"/>
        <w:jc w:val="both"/>
        <w:rPr>
          <w:rFonts w:ascii="Tahoma" w:eastAsiaTheme="majorEastAsia" w:hAnsi="Tahoma" w:cs="Tahoma"/>
          <w:color w:val="000000" w:themeColor="text1"/>
          <w:sz w:val="24"/>
          <w:szCs w:val="24"/>
          <w:lang w:val="lt-LT"/>
        </w:rPr>
      </w:pPr>
      <w:r w:rsidRPr="00CF1EF4">
        <w:rPr>
          <w:rFonts w:ascii="Tahoma" w:eastAsiaTheme="majorEastAsia" w:hAnsi="Tahoma" w:cs="Tahoma"/>
          <w:color w:val="000000" w:themeColor="text1"/>
          <w:sz w:val="24"/>
          <w:szCs w:val="24"/>
          <w:lang w:val="lt-LT"/>
        </w:rPr>
        <w:t>10. Tais atvejais, kai Įstaigos organizuojamas posėdis ar susitikimas turi būti protokoluojamas ir dėl to daromas posėdžio garso įrašas, apie daromą garso įrašą turi būti dalyviams pranešta prieš pradedant posėdį ar susitikimą. Garso įrašas turi būti sunaikintas paruošus protokolą ir jį pasirašius posėdžio ar susitikimo dalyviams. Garso įrašas gali būti saugomas kaip protokolo priedas, jei dėl posėdžio ar susitikimo metu aptartų klausimų tarp jo dalyvių ateityje gali kilti ginčų arba jei įrašas būtinas trečiųjų šalių vykdomam tyrimui. Už įrašo saugojimą atsako Įstaigos vadovas, kuris užtikrina įrašo konfidencialumą ir priima sprendimą dėl įrašo sunaikinimo termino.</w:t>
      </w:r>
    </w:p>
    <w:p w14:paraId="1CB2914E" w14:textId="77777777" w:rsidR="00247215" w:rsidRPr="00CF1EF4" w:rsidRDefault="00247215" w:rsidP="00D45974">
      <w:pPr>
        <w:ind w:left="142" w:firstLine="709"/>
        <w:jc w:val="both"/>
        <w:textAlignment w:val="baseline"/>
        <w:rPr>
          <w:rFonts w:ascii="Tahoma" w:hAnsi="Tahoma" w:cs="Tahoma"/>
          <w:color w:val="000000" w:themeColor="text1"/>
          <w:sz w:val="24"/>
          <w:szCs w:val="24"/>
          <w:lang w:val="lt-LT" w:eastAsia="lt-LT"/>
        </w:rPr>
      </w:pPr>
    </w:p>
    <w:p w14:paraId="097D2A84" w14:textId="77777777" w:rsidR="00247215" w:rsidRPr="00CF1EF4" w:rsidRDefault="00247215" w:rsidP="00247215">
      <w:pPr>
        <w:jc w:val="center"/>
        <w:textAlignment w:val="baseline"/>
        <w:rPr>
          <w:rFonts w:ascii="Tahoma" w:hAnsi="Tahoma" w:cs="Tahoma"/>
          <w:color w:val="000000" w:themeColor="text1"/>
          <w:sz w:val="24"/>
          <w:szCs w:val="24"/>
          <w:lang w:val="lt-LT" w:eastAsia="lt-LT"/>
        </w:rPr>
      </w:pPr>
      <w:r w:rsidRPr="00CF1EF4">
        <w:rPr>
          <w:rFonts w:ascii="Tahoma" w:hAnsi="Tahoma" w:cs="Tahoma"/>
          <w:b/>
          <w:bCs/>
          <w:color w:val="000000" w:themeColor="text1"/>
          <w:sz w:val="24"/>
          <w:szCs w:val="24"/>
          <w:lang w:val="lt-LT" w:eastAsia="lt-LT"/>
        </w:rPr>
        <w:t>V SKYRIUS</w:t>
      </w:r>
      <w:r w:rsidRPr="00CF1EF4">
        <w:rPr>
          <w:rFonts w:ascii="Tahoma" w:hAnsi="Tahoma" w:cs="Tahoma"/>
          <w:color w:val="000000" w:themeColor="text1"/>
          <w:sz w:val="24"/>
          <w:szCs w:val="24"/>
          <w:lang w:val="lt-LT" w:eastAsia="lt-LT"/>
        </w:rPr>
        <w:t> </w:t>
      </w:r>
    </w:p>
    <w:p w14:paraId="21D4C0E1" w14:textId="77777777" w:rsidR="00247215" w:rsidRPr="00CF1EF4" w:rsidRDefault="00247215" w:rsidP="00247215">
      <w:pPr>
        <w:pStyle w:val="Antrat2"/>
        <w:jc w:val="center"/>
        <w:rPr>
          <w:rFonts w:ascii="Tahoma" w:eastAsia="Times New Roman" w:hAnsi="Tahoma" w:cs="Tahoma"/>
          <w:b/>
          <w:color w:val="000000" w:themeColor="text1"/>
          <w:sz w:val="24"/>
          <w:szCs w:val="24"/>
          <w:lang w:val="lt-LT"/>
        </w:rPr>
      </w:pPr>
      <w:r w:rsidRPr="00CF1EF4">
        <w:rPr>
          <w:rFonts w:ascii="Tahoma" w:eastAsia="Times New Roman" w:hAnsi="Tahoma" w:cs="Tahoma"/>
          <w:b/>
          <w:color w:val="000000" w:themeColor="text1"/>
          <w:sz w:val="24"/>
          <w:szCs w:val="24"/>
          <w:lang w:val="lt-LT"/>
        </w:rPr>
        <w:t>ASMENS DUOMENŲ TVARKYMO TEISINIAI PAGRINDAI</w:t>
      </w:r>
    </w:p>
    <w:p w14:paraId="79F830AE" w14:textId="77777777" w:rsidR="00247215" w:rsidRPr="00CF1EF4" w:rsidRDefault="00247215" w:rsidP="00247215">
      <w:pPr>
        <w:pStyle w:val="Antrat2"/>
        <w:jc w:val="center"/>
        <w:rPr>
          <w:rFonts w:ascii="Tahoma" w:eastAsia="Times New Roman" w:hAnsi="Tahoma" w:cs="Tahoma"/>
          <w:b/>
          <w:color w:val="000000" w:themeColor="text1"/>
          <w:sz w:val="24"/>
          <w:szCs w:val="24"/>
          <w:lang w:val="lt-LT"/>
        </w:rPr>
      </w:pPr>
    </w:p>
    <w:p w14:paraId="41708536" w14:textId="77777777" w:rsidR="00247215" w:rsidRPr="00CF1EF4" w:rsidRDefault="00247215" w:rsidP="00D45974">
      <w:pPr>
        <w:pStyle w:val="Antrat3"/>
        <w:keepNext w:val="0"/>
        <w:keepLines w:val="0"/>
        <w:numPr>
          <w:ilvl w:val="0"/>
          <w:numId w:val="26"/>
        </w:numPr>
        <w:tabs>
          <w:tab w:val="left" w:pos="709"/>
        </w:tabs>
        <w:spacing w:before="0"/>
        <w:ind w:left="142" w:firstLine="709"/>
        <w:jc w:val="both"/>
        <w:rPr>
          <w:rFonts w:ascii="Tahoma" w:eastAsia="Times New Roman" w:hAnsi="Tahoma" w:cs="Tahoma"/>
          <w:color w:val="000000" w:themeColor="text1"/>
          <w:lang w:val="lt-LT"/>
        </w:rPr>
      </w:pPr>
      <w:r w:rsidRPr="00CF1EF4">
        <w:rPr>
          <w:rFonts w:ascii="Tahoma" w:hAnsi="Tahoma" w:cs="Tahoma"/>
          <w:color w:val="000000" w:themeColor="text1"/>
          <w:lang w:val="lt-LT"/>
        </w:rPr>
        <w:t>Įstaiga tvarko Asmens duomenis esant bent vienam šių pagrindų:</w:t>
      </w:r>
    </w:p>
    <w:p w14:paraId="14B34827" w14:textId="77777777" w:rsidR="00247215" w:rsidRPr="00CF1EF4" w:rsidRDefault="00247215" w:rsidP="00D45974">
      <w:pPr>
        <w:pStyle w:val="Antrat3"/>
        <w:keepNext w:val="0"/>
        <w:keepLines w:val="0"/>
        <w:numPr>
          <w:ilvl w:val="1"/>
          <w:numId w:val="26"/>
        </w:numPr>
        <w:tabs>
          <w:tab w:val="left" w:pos="1418"/>
        </w:tabs>
        <w:spacing w:before="0"/>
        <w:ind w:left="142" w:firstLine="709"/>
        <w:jc w:val="both"/>
        <w:rPr>
          <w:rFonts w:ascii="Tahoma" w:hAnsi="Tahoma" w:cs="Tahoma"/>
          <w:color w:val="000000" w:themeColor="text1"/>
          <w:lang w:val="lt-LT"/>
        </w:rPr>
      </w:pPr>
      <w:r w:rsidRPr="00CF1EF4">
        <w:rPr>
          <w:rFonts w:ascii="Tahoma" w:hAnsi="Tahoma" w:cs="Tahoma"/>
          <w:color w:val="000000" w:themeColor="text1"/>
          <w:lang w:val="lt-LT"/>
        </w:rPr>
        <w:t>Duomenų subjekto sutikimui;</w:t>
      </w:r>
    </w:p>
    <w:p w14:paraId="3CE3CA59" w14:textId="77777777" w:rsidR="00247215" w:rsidRPr="00CF1EF4" w:rsidRDefault="00247215" w:rsidP="00D45974">
      <w:pPr>
        <w:pStyle w:val="Antrat3"/>
        <w:keepNext w:val="0"/>
        <w:keepLines w:val="0"/>
        <w:numPr>
          <w:ilvl w:val="1"/>
          <w:numId w:val="26"/>
        </w:numPr>
        <w:tabs>
          <w:tab w:val="left" w:pos="709"/>
          <w:tab w:val="left" w:pos="1418"/>
        </w:tabs>
        <w:spacing w:before="0"/>
        <w:ind w:left="142" w:firstLine="709"/>
        <w:jc w:val="both"/>
        <w:rPr>
          <w:rFonts w:ascii="Tahoma" w:hAnsi="Tahoma" w:cs="Tahoma"/>
          <w:color w:val="000000" w:themeColor="text1"/>
          <w:lang w:val="lt-LT"/>
        </w:rPr>
      </w:pPr>
      <w:r w:rsidRPr="00CF1EF4">
        <w:rPr>
          <w:rFonts w:ascii="Tahoma" w:hAnsi="Tahoma" w:cs="Tahoma"/>
          <w:color w:val="000000" w:themeColor="text1"/>
          <w:lang w:val="lt-LT"/>
        </w:rPr>
        <w:t xml:space="preserve">Įstaigos sudarytų sutarčių vykdymui arba siekiui imtis veiksmų duomenų subjekto prašymu prieš sudarant sutartį; </w:t>
      </w:r>
    </w:p>
    <w:p w14:paraId="09D68B6E" w14:textId="77777777" w:rsidR="00247215" w:rsidRPr="00CF1EF4" w:rsidRDefault="00247215" w:rsidP="00D45974">
      <w:pPr>
        <w:pStyle w:val="Antrat3"/>
        <w:keepNext w:val="0"/>
        <w:keepLines w:val="0"/>
        <w:numPr>
          <w:ilvl w:val="1"/>
          <w:numId w:val="26"/>
        </w:numPr>
        <w:tabs>
          <w:tab w:val="left" w:pos="709"/>
          <w:tab w:val="left" w:pos="1418"/>
        </w:tabs>
        <w:spacing w:before="0"/>
        <w:ind w:left="142" w:firstLine="709"/>
        <w:jc w:val="both"/>
        <w:rPr>
          <w:rFonts w:ascii="Tahoma" w:hAnsi="Tahoma" w:cs="Tahoma"/>
          <w:color w:val="000000" w:themeColor="text1"/>
          <w:lang w:val="lt-LT"/>
        </w:rPr>
      </w:pPr>
      <w:r w:rsidRPr="00CF1EF4">
        <w:rPr>
          <w:rFonts w:ascii="Tahoma" w:hAnsi="Tahoma" w:cs="Tahoma"/>
          <w:color w:val="000000" w:themeColor="text1"/>
          <w:lang w:val="lt-LT"/>
        </w:rPr>
        <w:t xml:space="preserve">Įstaigai taikomų teisinių prievolių vykdymui, įskaitant, bet neapsiribojant Įstaigos teisinėmis prievolėmis, kylančiomis iš MSĮ, Lietuvos Respublikos darbo kodekso (toliau – DK) bei kitų darbo santykius, socialinę apsaugą bei ugdymo institucijų veiklą reguliuojančių teisės aktų; </w:t>
      </w:r>
    </w:p>
    <w:p w14:paraId="1F4A9343" w14:textId="4217A5BA" w:rsidR="00247215" w:rsidRPr="00CF1EF4" w:rsidRDefault="00247215" w:rsidP="00247215">
      <w:pPr>
        <w:pStyle w:val="Antrat3"/>
        <w:keepNext w:val="0"/>
        <w:keepLines w:val="0"/>
        <w:numPr>
          <w:ilvl w:val="1"/>
          <w:numId w:val="26"/>
        </w:numPr>
        <w:tabs>
          <w:tab w:val="left" w:pos="709"/>
          <w:tab w:val="left" w:pos="1418"/>
        </w:tabs>
        <w:spacing w:before="0"/>
        <w:ind w:left="142" w:firstLine="709"/>
        <w:jc w:val="both"/>
        <w:rPr>
          <w:rFonts w:ascii="Tahoma" w:eastAsia="Times New Roman" w:hAnsi="Tahoma" w:cs="Tahoma"/>
          <w:color w:val="000000" w:themeColor="text1"/>
          <w:lang w:val="lt-LT"/>
        </w:rPr>
      </w:pPr>
      <w:r w:rsidRPr="00CF1EF4">
        <w:rPr>
          <w:rFonts w:ascii="Tahoma" w:hAnsi="Tahoma" w:cs="Tahoma"/>
          <w:color w:val="000000" w:themeColor="text1"/>
          <w:lang w:val="lt-LT"/>
        </w:rPr>
        <w:t>teisėtų Įstaigos arba trečiosios šalies interesų užtikrinimui.</w:t>
      </w:r>
    </w:p>
    <w:p w14:paraId="0B004437" w14:textId="77777777" w:rsidR="00247215" w:rsidRPr="00CF1EF4" w:rsidRDefault="00247215" w:rsidP="00247215">
      <w:pPr>
        <w:pStyle w:val="Antrat3"/>
        <w:spacing w:after="120"/>
        <w:rPr>
          <w:rFonts w:ascii="Tahoma" w:hAnsi="Tahoma" w:cs="Tahoma"/>
          <w:b/>
          <w:color w:val="000000" w:themeColor="text1"/>
          <w:lang w:val="lt-LT"/>
        </w:rPr>
      </w:pPr>
      <w:r w:rsidRPr="00CF1EF4">
        <w:rPr>
          <w:rFonts w:ascii="Tahoma" w:hAnsi="Tahoma" w:cs="Tahoma"/>
          <w:b/>
          <w:color w:val="000000" w:themeColor="text1"/>
          <w:lang w:val="lt-LT"/>
        </w:rPr>
        <w:t>Sutikimas kaip asmens duomenų tvarkymo pagrindas</w:t>
      </w:r>
    </w:p>
    <w:p w14:paraId="2445A169" w14:textId="77777777" w:rsidR="00247215" w:rsidRPr="00CF1EF4" w:rsidRDefault="00247215" w:rsidP="00D45974">
      <w:pPr>
        <w:pStyle w:val="Antrat3"/>
        <w:keepNext w:val="0"/>
        <w:keepLines w:val="0"/>
        <w:numPr>
          <w:ilvl w:val="0"/>
          <w:numId w:val="26"/>
        </w:numPr>
        <w:tabs>
          <w:tab w:val="left" w:pos="1134"/>
        </w:tabs>
        <w:spacing w:before="0"/>
        <w:ind w:left="142" w:firstLine="709"/>
        <w:jc w:val="both"/>
        <w:rPr>
          <w:rFonts w:ascii="Tahoma" w:eastAsia="Times New Roman" w:hAnsi="Tahoma" w:cs="Tahoma"/>
          <w:color w:val="000000" w:themeColor="text1"/>
          <w:lang w:val="lt-LT"/>
        </w:rPr>
      </w:pPr>
      <w:r w:rsidRPr="00CF1EF4">
        <w:rPr>
          <w:rFonts w:ascii="Tahoma" w:eastAsia="Times New Roman" w:hAnsi="Tahoma" w:cs="Tahoma"/>
          <w:color w:val="000000" w:themeColor="text1"/>
          <w:lang w:val="lt-LT"/>
        </w:rPr>
        <w:t xml:space="preserve">Tam tikrais tikslais tvarkomi Asmens duomenys turi būti tvarkomi tik gavus išankstinį sutikimą dėl asmens duomenų </w:t>
      </w:r>
      <w:r w:rsidRPr="00CF1EF4">
        <w:rPr>
          <w:rFonts w:ascii="Tahoma" w:hAnsi="Tahoma" w:cs="Tahoma"/>
          <w:color w:val="000000" w:themeColor="text1"/>
          <w:lang w:val="lt-LT"/>
        </w:rPr>
        <w:t>tvarkymo</w:t>
      </w:r>
      <w:r w:rsidRPr="00CF1EF4">
        <w:rPr>
          <w:rFonts w:ascii="Tahoma" w:eastAsia="Times New Roman" w:hAnsi="Tahoma" w:cs="Tahoma"/>
          <w:color w:val="000000" w:themeColor="text1"/>
          <w:lang w:val="lt-LT"/>
        </w:rPr>
        <w:t>, išskyrus atvejus, kai asmens duomenys yra tvarkomi kitu pagrindu, šių Taisyklių nustatyta tvarka ir / ar kitais BDAR nurodytais teisiniais pagrindais.</w:t>
      </w:r>
    </w:p>
    <w:p w14:paraId="1E4E1229" w14:textId="77777777" w:rsidR="00247215" w:rsidRPr="00CF1EF4" w:rsidRDefault="00247215" w:rsidP="00D45974">
      <w:pPr>
        <w:pStyle w:val="Antrat3"/>
        <w:keepNext w:val="0"/>
        <w:keepLines w:val="0"/>
        <w:numPr>
          <w:ilvl w:val="0"/>
          <w:numId w:val="26"/>
        </w:numPr>
        <w:tabs>
          <w:tab w:val="left" w:pos="1134"/>
        </w:tabs>
        <w:spacing w:before="0"/>
        <w:ind w:left="142" w:firstLine="709"/>
        <w:jc w:val="both"/>
        <w:rPr>
          <w:rFonts w:ascii="Tahoma" w:eastAsia="Times New Roman" w:hAnsi="Tahoma" w:cs="Tahoma"/>
          <w:color w:val="000000" w:themeColor="text1"/>
          <w:lang w:val="lt-LT"/>
        </w:rPr>
      </w:pPr>
      <w:r w:rsidRPr="00CF1EF4">
        <w:rPr>
          <w:rFonts w:ascii="Tahoma" w:eastAsia="Times New Roman" w:hAnsi="Tahoma" w:cs="Tahoma"/>
          <w:color w:val="000000" w:themeColor="text1"/>
          <w:lang w:val="lt-LT"/>
        </w:rPr>
        <w:t xml:space="preserve">Sutikimas turėtų būti duodamas aiškiu aktu patvirtinant, kad yra suteiktas laisva valia, konkretus, informacija pagrįstas ir vienareikšmis nurodymas, kad duomenų subjektas sutinka, jog būtų tvarkomi su juo susiję asmens duomenys, pavyzdžiui, raštiškas, įskaitant elektroninėmis priemonėmis. Tylėjimas, neveikimas, iš anksto pažymėti langeliai, langeliai, kuriuos būtina pažymėti siekiant neduoti sutikimo, standartiniai nustatymai, bendro pobūdžio sutikimas ir kitos panašios priemonės nėra laikomos sutikimo davimu. Žodinis sutikimas arba sutikimas veiksmu gali būti duodamas tik tuo atveju, jei neabejotinai įmanoma įrodyti tokio sutikimo davimo faktą. Jei kyla abejonės dėl gebėjimo įrodyti žodinio </w:t>
      </w:r>
      <w:r w:rsidRPr="00CF1EF4">
        <w:rPr>
          <w:rFonts w:ascii="Tahoma" w:eastAsia="Times New Roman" w:hAnsi="Tahoma" w:cs="Tahoma"/>
          <w:color w:val="000000" w:themeColor="text1"/>
          <w:lang w:val="lt-LT"/>
        </w:rPr>
        <w:lastRenderedPageBreak/>
        <w:t xml:space="preserve">sutikimo arba sutikimo veiksmu davimą, visada rekomenduojama gauti raštišką duomenų subjekto sutikimą. </w:t>
      </w:r>
    </w:p>
    <w:p w14:paraId="341B80A4" w14:textId="77777777" w:rsidR="00247215" w:rsidRPr="00CF1EF4" w:rsidRDefault="00247215" w:rsidP="00D45974">
      <w:pPr>
        <w:pStyle w:val="Antrat3"/>
        <w:keepNext w:val="0"/>
        <w:keepLines w:val="0"/>
        <w:numPr>
          <w:ilvl w:val="0"/>
          <w:numId w:val="26"/>
        </w:numPr>
        <w:tabs>
          <w:tab w:val="left" w:pos="1134"/>
        </w:tabs>
        <w:spacing w:before="0"/>
        <w:ind w:left="142" w:firstLine="709"/>
        <w:jc w:val="both"/>
        <w:rPr>
          <w:rFonts w:ascii="Tahoma" w:eastAsia="Times New Roman" w:hAnsi="Tahoma" w:cs="Tahoma"/>
          <w:color w:val="000000" w:themeColor="text1"/>
          <w:lang w:val="lt-LT"/>
        </w:rPr>
      </w:pPr>
      <w:r w:rsidRPr="00CF1EF4">
        <w:rPr>
          <w:rFonts w:ascii="Tahoma" w:eastAsia="Times New Roman" w:hAnsi="Tahoma" w:cs="Tahoma"/>
          <w:color w:val="000000" w:themeColor="text1"/>
          <w:lang w:val="lt-LT"/>
        </w:rPr>
        <w:t xml:space="preserve">Kai Asmens duomenys tvarkomi kitais teisėtais pagrindais, asmens duomenų tvarkymo teisinis pagrindas negali būti sutikimas. </w:t>
      </w:r>
    </w:p>
    <w:p w14:paraId="1E22F3F0" w14:textId="77777777" w:rsidR="00247215" w:rsidRPr="00CF1EF4" w:rsidRDefault="00247215" w:rsidP="00D45974">
      <w:pPr>
        <w:pStyle w:val="Antrat3"/>
        <w:keepNext w:val="0"/>
        <w:keepLines w:val="0"/>
        <w:numPr>
          <w:ilvl w:val="0"/>
          <w:numId w:val="26"/>
        </w:numPr>
        <w:tabs>
          <w:tab w:val="left" w:pos="1134"/>
        </w:tabs>
        <w:spacing w:before="0"/>
        <w:ind w:left="142" w:firstLine="709"/>
        <w:jc w:val="both"/>
        <w:rPr>
          <w:rFonts w:ascii="Tahoma" w:eastAsia="Times New Roman" w:hAnsi="Tahoma" w:cs="Tahoma"/>
          <w:color w:val="000000" w:themeColor="text1"/>
          <w:lang w:val="lt-LT"/>
        </w:rPr>
      </w:pPr>
      <w:r w:rsidRPr="00CF1EF4">
        <w:rPr>
          <w:rFonts w:ascii="Tahoma" w:eastAsia="Times New Roman" w:hAnsi="Tahoma" w:cs="Tahoma"/>
          <w:color w:val="000000" w:themeColor="text1"/>
          <w:lang w:val="lt-LT"/>
        </w:rPr>
        <w:t>Įstaiga gali naudoti</w:t>
      </w:r>
      <w:r w:rsidRPr="00CF1EF4">
        <w:rPr>
          <w:rFonts w:ascii="Tahoma" w:hAnsi="Tahoma" w:cs="Tahoma"/>
          <w:color w:val="000000" w:themeColor="text1"/>
          <w:lang w:val="lt-LT"/>
        </w:rPr>
        <w:t>, įskaitant, bet neapsiribojant, vieną iš šių sutikimo gavimo būdų:</w:t>
      </w:r>
    </w:p>
    <w:p w14:paraId="3DF5084B" w14:textId="77777777" w:rsidR="00247215" w:rsidRPr="00CF1EF4" w:rsidRDefault="00247215" w:rsidP="00D45974">
      <w:pPr>
        <w:pStyle w:val="Sraopastraipa"/>
        <w:numPr>
          <w:ilvl w:val="1"/>
          <w:numId w:val="26"/>
        </w:numPr>
        <w:shd w:val="clear" w:color="auto" w:fill="FFFFFF"/>
        <w:tabs>
          <w:tab w:val="left" w:pos="1418"/>
        </w:tabs>
        <w:ind w:left="142" w:firstLine="709"/>
        <w:jc w:val="both"/>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pasirašius raštišką pareiškimą dėl sutikimo;</w:t>
      </w:r>
    </w:p>
    <w:p w14:paraId="7C4BF15F" w14:textId="77777777" w:rsidR="00247215" w:rsidRPr="00CF1EF4" w:rsidRDefault="00247215" w:rsidP="00D45974">
      <w:pPr>
        <w:pStyle w:val="Sraopastraipa"/>
        <w:numPr>
          <w:ilvl w:val="1"/>
          <w:numId w:val="26"/>
        </w:numPr>
        <w:shd w:val="clear" w:color="auto" w:fill="FFFFFF"/>
        <w:tabs>
          <w:tab w:val="left" w:pos="1418"/>
        </w:tabs>
        <w:ind w:left="142" w:firstLine="709"/>
        <w:jc w:val="both"/>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pažymint langelį dėl sutikimo popierinėje ar elektroninėje formoje;</w:t>
      </w:r>
    </w:p>
    <w:p w14:paraId="0877B856" w14:textId="77777777" w:rsidR="00247215" w:rsidRPr="00CF1EF4" w:rsidRDefault="00247215" w:rsidP="00D45974">
      <w:pPr>
        <w:pStyle w:val="Sraopastraipa"/>
        <w:numPr>
          <w:ilvl w:val="1"/>
          <w:numId w:val="26"/>
        </w:numPr>
        <w:shd w:val="clear" w:color="auto" w:fill="FFFFFF"/>
        <w:tabs>
          <w:tab w:val="left" w:pos="1418"/>
        </w:tabs>
        <w:ind w:left="142" w:firstLine="709"/>
        <w:jc w:val="both"/>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paspaudžiant sutikimo nuorodą ar mygtuką internete;</w:t>
      </w:r>
    </w:p>
    <w:p w14:paraId="73E7613A" w14:textId="77777777" w:rsidR="00247215" w:rsidRPr="00CF1EF4" w:rsidRDefault="00247215" w:rsidP="00D45974">
      <w:pPr>
        <w:pStyle w:val="Sraopastraipa"/>
        <w:numPr>
          <w:ilvl w:val="1"/>
          <w:numId w:val="26"/>
        </w:numPr>
        <w:shd w:val="clear" w:color="auto" w:fill="FFFFFF"/>
        <w:tabs>
          <w:tab w:val="left" w:pos="1418"/>
        </w:tabs>
        <w:ind w:left="142" w:firstLine="709"/>
        <w:jc w:val="both"/>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pasirinkus iš vienodai gerai matomų taip / ne pasirinkčių;</w:t>
      </w:r>
    </w:p>
    <w:p w14:paraId="0E89F1CC" w14:textId="77777777" w:rsidR="00247215" w:rsidRPr="00CF1EF4" w:rsidRDefault="00247215" w:rsidP="00D45974">
      <w:pPr>
        <w:pStyle w:val="Sraopastraipa"/>
        <w:numPr>
          <w:ilvl w:val="1"/>
          <w:numId w:val="26"/>
        </w:numPr>
        <w:shd w:val="clear" w:color="auto" w:fill="FFFFFF"/>
        <w:tabs>
          <w:tab w:val="left" w:pos="1418"/>
        </w:tabs>
        <w:ind w:left="142" w:firstLine="709"/>
        <w:contextualSpacing w:val="0"/>
        <w:jc w:val="both"/>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atsakius į elektroninį laišką, kuriuo prašoma sutikimo (jei Įstaiga turi teisę siųsti tokio pobūdžio laiškus).</w:t>
      </w:r>
    </w:p>
    <w:p w14:paraId="5D0DDF2C" w14:textId="77777777" w:rsidR="00247215" w:rsidRPr="00CF1EF4" w:rsidRDefault="00247215" w:rsidP="00D45974">
      <w:pPr>
        <w:pStyle w:val="Antrat3"/>
        <w:keepNext w:val="0"/>
        <w:keepLines w:val="0"/>
        <w:numPr>
          <w:ilvl w:val="0"/>
          <w:numId w:val="26"/>
        </w:numPr>
        <w:tabs>
          <w:tab w:val="left" w:pos="1134"/>
        </w:tabs>
        <w:spacing w:before="0"/>
        <w:ind w:left="142" w:firstLine="709"/>
        <w:jc w:val="both"/>
        <w:rPr>
          <w:rFonts w:ascii="Tahoma" w:eastAsia="Times New Roman" w:hAnsi="Tahoma" w:cs="Tahoma"/>
          <w:color w:val="000000" w:themeColor="text1"/>
          <w:lang w:val="lt-LT"/>
        </w:rPr>
      </w:pPr>
      <w:r w:rsidRPr="00CF1EF4">
        <w:rPr>
          <w:rFonts w:ascii="Tahoma" w:hAnsi="Tahoma" w:cs="Tahoma"/>
          <w:color w:val="000000" w:themeColor="text1"/>
          <w:lang w:val="lt-LT"/>
        </w:rPr>
        <w:t xml:space="preserve">Jeigu Duomenų subjekto sutikimas duodamas raštišku pareiškimu, susijusiu ir su kitais </w:t>
      </w:r>
      <w:r w:rsidRPr="00CF1EF4">
        <w:rPr>
          <w:rFonts w:ascii="Tahoma" w:eastAsia="Times New Roman" w:hAnsi="Tahoma" w:cs="Tahoma"/>
          <w:color w:val="000000" w:themeColor="text1"/>
          <w:lang w:val="lt-LT"/>
        </w:rPr>
        <w:t>klausimais</w:t>
      </w:r>
      <w:r w:rsidRPr="00CF1EF4">
        <w:rPr>
          <w:rFonts w:ascii="Tahoma" w:hAnsi="Tahoma" w:cs="Tahoma"/>
          <w:color w:val="000000" w:themeColor="text1"/>
          <w:lang w:val="lt-LT"/>
        </w:rPr>
        <w:t xml:space="preserve">, prašymas </w:t>
      </w:r>
      <w:r w:rsidRPr="00CF1EF4">
        <w:rPr>
          <w:rFonts w:ascii="Tahoma" w:eastAsia="Times New Roman" w:hAnsi="Tahoma" w:cs="Tahoma"/>
          <w:color w:val="000000" w:themeColor="text1"/>
          <w:lang w:val="lt-LT"/>
        </w:rPr>
        <w:t>duoti sutikimą pateikiamas tokiu būdu, kad jis būtų aiškiai atskirtas nuo kitų klausimų, pateiktas suprantama ir lengvai prieinama forma, aiškia ir paprasta kalba. Kai duomenys tvarkomi ne vienu tikslu, sutikimas turėtų būti duotas dėl visų duomenų tvarkymo tikslų atskirai.</w:t>
      </w:r>
    </w:p>
    <w:p w14:paraId="7837806F" w14:textId="77777777" w:rsidR="00247215" w:rsidRPr="00CF1EF4" w:rsidRDefault="00247215" w:rsidP="00D45974">
      <w:pPr>
        <w:pStyle w:val="Antrat3"/>
        <w:keepNext w:val="0"/>
        <w:keepLines w:val="0"/>
        <w:numPr>
          <w:ilvl w:val="0"/>
          <w:numId w:val="26"/>
        </w:numPr>
        <w:tabs>
          <w:tab w:val="left" w:pos="1134"/>
        </w:tabs>
        <w:spacing w:before="0"/>
        <w:ind w:left="142" w:firstLine="709"/>
        <w:jc w:val="both"/>
        <w:rPr>
          <w:rFonts w:ascii="Tahoma" w:eastAsia="Times New Roman" w:hAnsi="Tahoma" w:cs="Tahoma"/>
          <w:color w:val="000000" w:themeColor="text1"/>
          <w:lang w:val="lt-LT"/>
        </w:rPr>
      </w:pPr>
      <w:r w:rsidRPr="00CF1EF4">
        <w:rPr>
          <w:rFonts w:ascii="Tahoma" w:hAnsi="Tahoma" w:cs="Tahoma"/>
          <w:color w:val="000000" w:themeColor="text1"/>
          <w:lang w:val="lt-LT"/>
        </w:rPr>
        <w:t>Raštiško sutikimo tekstas visada turi būti derinamas su duomenų apsaugos pareigūnu ir gali būti naudojamas tik duomenų apsaugos pareigūnui patvirtinus jo formą. Toks derinimas ir patvirtinimas galimas ir elektroniniu paštu.</w:t>
      </w:r>
    </w:p>
    <w:p w14:paraId="04472048" w14:textId="77777777" w:rsidR="00247215" w:rsidRPr="00CF1EF4" w:rsidRDefault="00247215" w:rsidP="00D45974">
      <w:pPr>
        <w:pStyle w:val="Antrat3"/>
        <w:keepNext w:val="0"/>
        <w:keepLines w:val="0"/>
        <w:numPr>
          <w:ilvl w:val="0"/>
          <w:numId w:val="26"/>
        </w:numPr>
        <w:tabs>
          <w:tab w:val="left" w:pos="1134"/>
        </w:tabs>
        <w:spacing w:before="0"/>
        <w:ind w:left="142" w:firstLine="709"/>
        <w:jc w:val="both"/>
        <w:rPr>
          <w:rFonts w:ascii="Tahoma" w:eastAsia="Times New Roman" w:hAnsi="Tahoma" w:cs="Tahoma"/>
          <w:color w:val="000000" w:themeColor="text1"/>
          <w:lang w:val="lt-LT"/>
        </w:rPr>
      </w:pPr>
      <w:r w:rsidRPr="00CF1EF4">
        <w:rPr>
          <w:rFonts w:ascii="Tahoma" w:eastAsia="Times New Roman" w:hAnsi="Tahoma" w:cs="Tahoma"/>
          <w:color w:val="000000" w:themeColor="text1"/>
          <w:lang w:val="lt-LT"/>
        </w:rPr>
        <w:t>Duomenų subjektas turi teisę bet kuriuo metu atšaukti savo sutikimą. Sutikimo atšaukimas nedaro poveikio sutikimu pagrįsto asmens duomenų tvarkymo, atlikto iki sutikimo atšaukimo, teisėtumui</w:t>
      </w:r>
      <w:r w:rsidRPr="00CF1EF4">
        <w:rPr>
          <w:rFonts w:ascii="Tahoma" w:hAnsi="Tahoma" w:cs="Tahoma"/>
          <w:color w:val="000000" w:themeColor="text1"/>
          <w:lang w:val="lt-LT"/>
        </w:rPr>
        <w:t xml:space="preserve">. Duomenų subjektas apie tai informuojamas prieš jam duodant sutikimą. Atšaukti sutikimą turi būti taip pat lengva kaip jį duoti. </w:t>
      </w:r>
    </w:p>
    <w:p w14:paraId="37AE2AAC" w14:textId="77777777" w:rsidR="00247215" w:rsidRPr="00CF1EF4" w:rsidRDefault="00247215" w:rsidP="00D45974">
      <w:pPr>
        <w:pStyle w:val="Antrat3"/>
        <w:tabs>
          <w:tab w:val="num" w:pos="709"/>
        </w:tabs>
        <w:ind w:left="142" w:firstLine="709"/>
        <w:rPr>
          <w:rFonts w:ascii="Tahoma" w:hAnsi="Tahoma" w:cs="Tahoma"/>
          <w:b/>
          <w:color w:val="000000" w:themeColor="text1"/>
          <w:lang w:val="lt-LT"/>
        </w:rPr>
      </w:pPr>
      <w:r w:rsidRPr="00CF1EF4">
        <w:rPr>
          <w:rFonts w:ascii="Tahoma" w:hAnsi="Tahoma" w:cs="Tahoma"/>
          <w:b/>
          <w:color w:val="000000" w:themeColor="text1"/>
          <w:lang w:val="lt-LT"/>
        </w:rPr>
        <w:t>Sutarties vykdymas arba ketinimas sudaryti sutartį kaip asmens duomenų tvarkymo pagrindas</w:t>
      </w:r>
    </w:p>
    <w:p w14:paraId="2FA7CB06" w14:textId="77777777" w:rsidR="00247215" w:rsidRPr="00CF1EF4" w:rsidRDefault="00247215" w:rsidP="00D45974">
      <w:pPr>
        <w:pStyle w:val="Antrat3"/>
        <w:keepNext w:val="0"/>
        <w:keepLines w:val="0"/>
        <w:numPr>
          <w:ilvl w:val="0"/>
          <w:numId w:val="26"/>
        </w:numPr>
        <w:spacing w:before="0"/>
        <w:ind w:left="142" w:firstLine="709"/>
        <w:jc w:val="both"/>
        <w:rPr>
          <w:rFonts w:ascii="Tahoma" w:hAnsi="Tahoma" w:cs="Tahoma"/>
          <w:color w:val="000000" w:themeColor="text1"/>
          <w:lang w:val="lt-LT"/>
        </w:rPr>
      </w:pPr>
      <w:r w:rsidRPr="00CF1EF4">
        <w:rPr>
          <w:rFonts w:ascii="Tahoma" w:hAnsi="Tahoma" w:cs="Tahoma"/>
          <w:color w:val="000000" w:themeColor="text1"/>
          <w:lang w:val="lt-LT"/>
        </w:rPr>
        <w:t xml:space="preserve">Įstaiga tvarko Asmens duomenis siekdama įvykdyti sutartį arba ketindama ją sudaryti. Norint pradėti Asmens duomenų tvarkymą ketinant sudaryti sutartį būtina aiškiai išreikšta abiejų sutarties šalių valia, žinoma kiekvienai šaliai, sutartį sudaryti. </w:t>
      </w:r>
    </w:p>
    <w:p w14:paraId="5324640B" w14:textId="77777777" w:rsidR="00247215" w:rsidRPr="00CF1EF4" w:rsidRDefault="00247215" w:rsidP="00D45974">
      <w:pPr>
        <w:pStyle w:val="Antrat3"/>
        <w:keepNext w:val="0"/>
        <w:keepLines w:val="0"/>
        <w:numPr>
          <w:ilvl w:val="0"/>
          <w:numId w:val="26"/>
        </w:numPr>
        <w:spacing w:before="0"/>
        <w:ind w:left="142" w:firstLine="709"/>
        <w:jc w:val="both"/>
        <w:rPr>
          <w:rFonts w:ascii="Tahoma" w:hAnsi="Tahoma" w:cs="Tahoma"/>
          <w:color w:val="000000" w:themeColor="text1"/>
          <w:lang w:val="lt-LT"/>
        </w:rPr>
      </w:pPr>
      <w:r w:rsidRPr="00CF1EF4">
        <w:rPr>
          <w:rFonts w:ascii="Tahoma" w:hAnsi="Tahoma" w:cs="Tahoma"/>
          <w:color w:val="000000" w:themeColor="text1"/>
          <w:lang w:val="lt-LT"/>
        </w:rPr>
        <w:t xml:space="preserve">Sutarties sudarymui reikalingus Asmens duomenis šalys arba laisvanoriškai pateikia viena kitai, arba duomenys gali būti gauti iš trečiųjų šalių, pavyzdžiui valstybės ar savivaldybės registrų. </w:t>
      </w:r>
    </w:p>
    <w:p w14:paraId="361EE30C" w14:textId="77777777" w:rsidR="00247215" w:rsidRPr="00CF1EF4" w:rsidRDefault="00247215" w:rsidP="00D45974">
      <w:pPr>
        <w:pStyle w:val="Antrat3"/>
        <w:keepNext w:val="0"/>
        <w:keepLines w:val="0"/>
        <w:numPr>
          <w:ilvl w:val="0"/>
          <w:numId w:val="26"/>
        </w:numPr>
        <w:spacing w:before="0"/>
        <w:ind w:left="142" w:firstLine="709"/>
        <w:jc w:val="both"/>
        <w:rPr>
          <w:rFonts w:ascii="Tahoma" w:hAnsi="Tahoma" w:cs="Tahoma"/>
          <w:color w:val="000000" w:themeColor="text1"/>
          <w:lang w:val="lt-LT"/>
        </w:rPr>
      </w:pPr>
      <w:r w:rsidRPr="00CF1EF4">
        <w:rPr>
          <w:rFonts w:ascii="Tahoma" w:hAnsi="Tahoma" w:cs="Tahoma"/>
          <w:color w:val="000000" w:themeColor="text1"/>
          <w:lang w:val="lt-LT"/>
        </w:rPr>
        <w:t xml:space="preserve">Asmens duomenims, tvarkomiems sutarties vykdymo pagrindu, taikomi nacionalinio taikymo teisės aktais nustatyti tvarkymo, įskaitant saugojime archyve, terminai. </w:t>
      </w:r>
    </w:p>
    <w:p w14:paraId="59F91029" w14:textId="77777777" w:rsidR="00247215" w:rsidRPr="00CF1EF4" w:rsidRDefault="00247215" w:rsidP="00D45974">
      <w:pPr>
        <w:pStyle w:val="Antrat3"/>
        <w:tabs>
          <w:tab w:val="num" w:pos="709"/>
        </w:tabs>
        <w:ind w:left="142" w:firstLine="709"/>
        <w:rPr>
          <w:rFonts w:ascii="Tahoma" w:hAnsi="Tahoma" w:cs="Tahoma"/>
          <w:b/>
          <w:color w:val="000000" w:themeColor="text1"/>
          <w:lang w:val="lt-LT"/>
        </w:rPr>
      </w:pPr>
      <w:r w:rsidRPr="00CF1EF4">
        <w:rPr>
          <w:rFonts w:ascii="Tahoma" w:hAnsi="Tahoma" w:cs="Tahoma"/>
          <w:b/>
          <w:color w:val="000000" w:themeColor="text1"/>
          <w:lang w:val="lt-LT"/>
        </w:rPr>
        <w:t>Teisinė prievolė kaip asmens duomenų tvarkymo pagrindas</w:t>
      </w:r>
    </w:p>
    <w:p w14:paraId="42EDD5B4" w14:textId="77777777" w:rsidR="00247215" w:rsidRPr="00CF1EF4" w:rsidRDefault="00247215" w:rsidP="00D45974">
      <w:pPr>
        <w:pStyle w:val="Antrat3"/>
        <w:keepNext w:val="0"/>
        <w:keepLines w:val="0"/>
        <w:numPr>
          <w:ilvl w:val="0"/>
          <w:numId w:val="26"/>
        </w:numPr>
        <w:spacing w:before="0"/>
        <w:ind w:left="142" w:firstLine="709"/>
        <w:jc w:val="both"/>
        <w:rPr>
          <w:rFonts w:ascii="Tahoma" w:eastAsia="Times New Roman" w:hAnsi="Tahoma" w:cs="Tahoma"/>
          <w:color w:val="000000" w:themeColor="text1"/>
          <w:lang w:val="lt-LT"/>
        </w:rPr>
      </w:pPr>
      <w:bookmarkStart w:id="1" w:name="_Hlk131028575"/>
      <w:r w:rsidRPr="00CF1EF4">
        <w:rPr>
          <w:rFonts w:ascii="Tahoma" w:hAnsi="Tahoma" w:cs="Tahoma"/>
          <w:color w:val="000000" w:themeColor="text1"/>
          <w:lang w:val="lt-LT"/>
        </w:rPr>
        <w:t xml:space="preserve">Įstaiga tvarko Asmens duomenis siekdama įgyvendinti Įstaigai nustatytas prievoles, įskaitant, </w:t>
      </w:r>
      <w:r w:rsidRPr="00CF1EF4">
        <w:rPr>
          <w:rFonts w:ascii="Tahoma" w:eastAsia="Times New Roman" w:hAnsi="Tahoma" w:cs="Tahoma"/>
          <w:color w:val="000000" w:themeColor="text1"/>
          <w:lang w:val="lt-LT"/>
        </w:rPr>
        <w:t>bet neapsiribojant LR Viešųjų įstaigų įstatymu, LR Darbo kodeksu bei kitais darbo santykius, socialinę apsaugą bei sporto įstaigų veiklą reguliuojančiais teisės aktais</w:t>
      </w:r>
      <w:bookmarkEnd w:id="1"/>
      <w:r w:rsidRPr="00CF1EF4">
        <w:rPr>
          <w:rFonts w:ascii="Tahoma" w:eastAsia="Times New Roman" w:hAnsi="Tahoma" w:cs="Tahoma"/>
          <w:color w:val="000000" w:themeColor="text1"/>
          <w:lang w:val="lt-LT"/>
        </w:rPr>
        <w:t xml:space="preserve">. </w:t>
      </w:r>
    </w:p>
    <w:p w14:paraId="392C27F1" w14:textId="77777777" w:rsidR="00247215" w:rsidRPr="00CF1EF4" w:rsidRDefault="00247215" w:rsidP="00D45974">
      <w:pPr>
        <w:pStyle w:val="Antrat3"/>
        <w:keepNext w:val="0"/>
        <w:keepLines w:val="0"/>
        <w:numPr>
          <w:ilvl w:val="0"/>
          <w:numId w:val="26"/>
        </w:numPr>
        <w:spacing w:before="0"/>
        <w:ind w:left="142" w:firstLine="709"/>
        <w:jc w:val="both"/>
        <w:rPr>
          <w:rFonts w:ascii="Tahoma" w:eastAsia="Times New Roman" w:hAnsi="Tahoma" w:cs="Tahoma"/>
          <w:color w:val="000000" w:themeColor="text1"/>
          <w:lang w:val="lt-LT"/>
        </w:rPr>
      </w:pPr>
      <w:r w:rsidRPr="00CF1EF4">
        <w:rPr>
          <w:rFonts w:ascii="Tahoma" w:eastAsia="Times New Roman" w:hAnsi="Tahoma" w:cs="Tahoma"/>
          <w:color w:val="000000" w:themeColor="text1"/>
          <w:lang w:val="lt-LT"/>
        </w:rPr>
        <w:t xml:space="preserve">Kai Asmens duomenys tvarkomi šiuo pagrindu, Asmens duomenų tvarkymo tikslus, apimtis, terminus, kitas sąlygas nustato galiojantys teisės aktai. </w:t>
      </w:r>
    </w:p>
    <w:p w14:paraId="6E052250" w14:textId="77777777" w:rsidR="00247215" w:rsidRPr="00CF1EF4" w:rsidRDefault="00247215" w:rsidP="00D45974">
      <w:pPr>
        <w:pStyle w:val="Antrat3"/>
        <w:ind w:left="142" w:firstLine="709"/>
        <w:rPr>
          <w:rFonts w:ascii="Tahoma" w:hAnsi="Tahoma" w:cs="Tahoma"/>
          <w:b/>
          <w:color w:val="000000" w:themeColor="text1"/>
          <w:lang w:val="lt-LT"/>
        </w:rPr>
      </w:pPr>
      <w:r w:rsidRPr="00CF1EF4">
        <w:rPr>
          <w:rFonts w:ascii="Tahoma" w:hAnsi="Tahoma" w:cs="Tahoma"/>
          <w:b/>
          <w:color w:val="000000" w:themeColor="text1"/>
          <w:lang w:val="lt-LT"/>
        </w:rPr>
        <w:t>Teisėtas interesas kaip asmens duomenų tvarkymo pagrindas</w:t>
      </w:r>
    </w:p>
    <w:p w14:paraId="56024821" w14:textId="77777777" w:rsidR="00247215" w:rsidRPr="00CF1EF4" w:rsidRDefault="00247215" w:rsidP="00D45974">
      <w:pPr>
        <w:pStyle w:val="Antrat3"/>
        <w:keepNext w:val="0"/>
        <w:keepLines w:val="0"/>
        <w:numPr>
          <w:ilvl w:val="0"/>
          <w:numId w:val="26"/>
        </w:numPr>
        <w:tabs>
          <w:tab w:val="left" w:pos="1134"/>
        </w:tabs>
        <w:spacing w:before="0"/>
        <w:ind w:left="142" w:firstLine="709"/>
        <w:jc w:val="both"/>
        <w:rPr>
          <w:rFonts w:ascii="Tahoma" w:eastAsia="Times New Roman" w:hAnsi="Tahoma" w:cs="Tahoma"/>
          <w:color w:val="000000" w:themeColor="text1"/>
          <w:lang w:val="lt-LT"/>
        </w:rPr>
      </w:pPr>
      <w:r w:rsidRPr="00CF1EF4">
        <w:rPr>
          <w:rFonts w:ascii="Tahoma" w:hAnsi="Tahoma" w:cs="Tahoma"/>
          <w:color w:val="000000" w:themeColor="text1"/>
          <w:lang w:val="lt-LT"/>
        </w:rPr>
        <w:t xml:space="preserve">Įstaigai tvarkant asmens duomenis teisėto intereso pagrindu asmens duomenų tvarkymo tikslas turi būti teisėtas, o asmens duomenų tvarkymo metodas ar technologija turi būti proporcinga ir reikalinga Įstaigos veiklos tikslams pasiekti. </w:t>
      </w:r>
    </w:p>
    <w:p w14:paraId="3095F793" w14:textId="77777777" w:rsidR="00247215" w:rsidRPr="00CF1EF4" w:rsidRDefault="00247215" w:rsidP="00D45974">
      <w:pPr>
        <w:pStyle w:val="Antrat3"/>
        <w:keepNext w:val="0"/>
        <w:keepLines w:val="0"/>
        <w:numPr>
          <w:ilvl w:val="0"/>
          <w:numId w:val="26"/>
        </w:numPr>
        <w:tabs>
          <w:tab w:val="left" w:pos="1134"/>
        </w:tabs>
        <w:spacing w:before="0"/>
        <w:ind w:left="142" w:firstLine="709"/>
        <w:jc w:val="both"/>
        <w:rPr>
          <w:rFonts w:ascii="Tahoma" w:eastAsia="Times New Roman" w:hAnsi="Tahoma" w:cs="Tahoma"/>
          <w:color w:val="000000" w:themeColor="text1"/>
          <w:lang w:val="lt-LT"/>
        </w:rPr>
      </w:pPr>
      <w:r w:rsidRPr="00CF1EF4">
        <w:rPr>
          <w:rFonts w:ascii="Tahoma" w:hAnsi="Tahoma" w:cs="Tahoma"/>
          <w:color w:val="000000" w:themeColor="text1"/>
          <w:lang w:val="lt-LT"/>
        </w:rPr>
        <w:t xml:space="preserve">Prieš pradedant tvarkyti asmens duomenis teisėto intereso pagrindu, visada turi būti įvertintas konkretus teisėtas interesas atliekant balanso testą (teisėto intereso </w:t>
      </w:r>
      <w:r w:rsidRPr="00CF1EF4">
        <w:rPr>
          <w:rFonts w:ascii="Tahoma" w:hAnsi="Tahoma" w:cs="Tahoma"/>
          <w:color w:val="000000" w:themeColor="text1"/>
          <w:lang w:val="lt-LT"/>
        </w:rPr>
        <w:lastRenderedPageBreak/>
        <w:t>vertinimą). Balanso testas (teisėto intereso vertinimas) yra atliekamas vadovaujantis VDAI rekomendacijomis ir gairėmis.</w:t>
      </w:r>
    </w:p>
    <w:p w14:paraId="0447973A" w14:textId="07C588FF" w:rsidR="00247215" w:rsidRPr="00CF1EF4" w:rsidRDefault="00247215" w:rsidP="00247215">
      <w:pPr>
        <w:textAlignment w:val="baseline"/>
        <w:rPr>
          <w:rFonts w:ascii="Tahoma" w:hAnsi="Tahoma" w:cs="Tahoma"/>
          <w:color w:val="000000" w:themeColor="text1"/>
          <w:szCs w:val="24"/>
          <w:lang w:val="lt-LT" w:eastAsia="lt-LT"/>
        </w:rPr>
      </w:pPr>
    </w:p>
    <w:p w14:paraId="402559C1" w14:textId="77777777" w:rsidR="00D45974" w:rsidRPr="00CF1EF4" w:rsidRDefault="00D45974" w:rsidP="00247215">
      <w:pPr>
        <w:textAlignment w:val="baseline"/>
        <w:rPr>
          <w:rFonts w:ascii="Tahoma" w:hAnsi="Tahoma" w:cs="Tahoma"/>
          <w:color w:val="000000" w:themeColor="text1"/>
          <w:szCs w:val="24"/>
          <w:lang w:val="lt-LT" w:eastAsia="lt-LT"/>
        </w:rPr>
      </w:pPr>
    </w:p>
    <w:p w14:paraId="498130DC" w14:textId="77777777" w:rsidR="00247215" w:rsidRPr="00CF1EF4" w:rsidRDefault="00247215" w:rsidP="00247215">
      <w:pPr>
        <w:jc w:val="center"/>
        <w:textAlignment w:val="baseline"/>
        <w:rPr>
          <w:rFonts w:ascii="Tahoma" w:hAnsi="Tahoma" w:cs="Tahoma"/>
          <w:color w:val="000000" w:themeColor="text1"/>
          <w:sz w:val="24"/>
          <w:szCs w:val="24"/>
          <w:lang w:val="lt-LT" w:eastAsia="lt-LT"/>
        </w:rPr>
      </w:pPr>
      <w:bookmarkStart w:id="2" w:name="_Hlk129228941"/>
      <w:r w:rsidRPr="00CF1EF4">
        <w:rPr>
          <w:rFonts w:ascii="Tahoma" w:hAnsi="Tahoma" w:cs="Tahoma"/>
          <w:b/>
          <w:bCs/>
          <w:color w:val="000000" w:themeColor="text1"/>
          <w:sz w:val="24"/>
          <w:szCs w:val="24"/>
          <w:lang w:val="lt-LT" w:eastAsia="lt-LT"/>
        </w:rPr>
        <w:t>VI SKYRIUS</w:t>
      </w:r>
      <w:r w:rsidRPr="00CF1EF4">
        <w:rPr>
          <w:rFonts w:ascii="Tahoma" w:hAnsi="Tahoma" w:cs="Tahoma"/>
          <w:color w:val="000000" w:themeColor="text1"/>
          <w:sz w:val="24"/>
          <w:szCs w:val="24"/>
          <w:lang w:val="lt-LT" w:eastAsia="lt-LT"/>
        </w:rPr>
        <w:t> </w:t>
      </w:r>
    </w:p>
    <w:bookmarkEnd w:id="2"/>
    <w:p w14:paraId="7C3C48E0" w14:textId="77777777" w:rsidR="00247215" w:rsidRPr="00CF1EF4" w:rsidRDefault="00247215" w:rsidP="00247215">
      <w:pPr>
        <w:pStyle w:val="Antrat2"/>
        <w:ind w:left="709"/>
        <w:jc w:val="center"/>
        <w:rPr>
          <w:rFonts w:ascii="Tahoma" w:eastAsia="Times New Roman" w:hAnsi="Tahoma" w:cs="Tahoma"/>
          <w:b/>
          <w:color w:val="000000" w:themeColor="text1"/>
          <w:sz w:val="24"/>
          <w:szCs w:val="24"/>
          <w:lang w:val="lt-LT"/>
        </w:rPr>
      </w:pPr>
      <w:r w:rsidRPr="00CF1EF4">
        <w:rPr>
          <w:rFonts w:ascii="Tahoma" w:eastAsia="Times New Roman" w:hAnsi="Tahoma" w:cs="Tahoma"/>
          <w:b/>
          <w:color w:val="000000" w:themeColor="text1"/>
          <w:sz w:val="24"/>
          <w:szCs w:val="24"/>
          <w:lang w:val="lt-LT"/>
        </w:rPr>
        <w:t>SPECIALIŲ KATEGORIJŲ ASMENS DUOMENŲ TVARKYMAS</w:t>
      </w:r>
    </w:p>
    <w:p w14:paraId="2FC4BB3A" w14:textId="77777777" w:rsidR="00247215" w:rsidRPr="00CF1EF4" w:rsidRDefault="00247215" w:rsidP="00D45974">
      <w:pPr>
        <w:pStyle w:val="Antrat2"/>
        <w:spacing w:before="0"/>
        <w:ind w:left="709"/>
        <w:jc w:val="center"/>
        <w:rPr>
          <w:rFonts w:ascii="Tahoma" w:eastAsia="Times New Roman" w:hAnsi="Tahoma" w:cs="Tahoma"/>
          <w:b/>
          <w:color w:val="000000" w:themeColor="text1"/>
          <w:sz w:val="24"/>
          <w:szCs w:val="24"/>
          <w:lang w:val="lt-LT"/>
        </w:rPr>
      </w:pPr>
    </w:p>
    <w:p w14:paraId="294F71AB" w14:textId="77777777" w:rsidR="00247215" w:rsidRPr="00CF1EF4" w:rsidRDefault="00247215" w:rsidP="00D45974">
      <w:pPr>
        <w:pStyle w:val="Antrat3"/>
        <w:keepNext w:val="0"/>
        <w:keepLines w:val="0"/>
        <w:numPr>
          <w:ilvl w:val="0"/>
          <w:numId w:val="26"/>
        </w:numPr>
        <w:spacing w:before="0"/>
        <w:ind w:left="142" w:firstLine="709"/>
        <w:jc w:val="both"/>
        <w:rPr>
          <w:rFonts w:ascii="Tahoma" w:hAnsi="Tahoma" w:cs="Tahoma"/>
          <w:color w:val="000000" w:themeColor="text1"/>
          <w:lang w:val="lt-LT"/>
        </w:rPr>
      </w:pPr>
      <w:r w:rsidRPr="00CF1EF4">
        <w:rPr>
          <w:rFonts w:ascii="Tahoma" w:eastAsia="Times New Roman" w:hAnsi="Tahoma" w:cs="Tahoma"/>
          <w:color w:val="000000" w:themeColor="text1"/>
          <w:lang w:val="lt-LT"/>
        </w:rPr>
        <w:t>Įstaiga</w:t>
      </w:r>
      <w:r w:rsidRPr="00CF1EF4">
        <w:rPr>
          <w:rFonts w:ascii="Tahoma" w:hAnsi="Tahoma" w:cs="Tahoma"/>
          <w:color w:val="000000" w:themeColor="text1"/>
          <w:lang w:val="lt-LT"/>
        </w:rPr>
        <w:t xml:space="preserve"> neturi teisės tvarkyti specialių kategorijų asmens duomenų, išskyrus atvejus, kai:</w:t>
      </w:r>
    </w:p>
    <w:p w14:paraId="67C87F8A" w14:textId="77777777" w:rsidR="00247215" w:rsidRPr="00CF1EF4" w:rsidRDefault="00247215" w:rsidP="00D45974">
      <w:pPr>
        <w:pStyle w:val="Antrat3"/>
        <w:keepNext w:val="0"/>
        <w:keepLines w:val="0"/>
        <w:numPr>
          <w:ilvl w:val="1"/>
          <w:numId w:val="26"/>
        </w:numPr>
        <w:tabs>
          <w:tab w:val="left" w:pos="1418"/>
        </w:tabs>
        <w:spacing w:before="0"/>
        <w:ind w:left="142" w:firstLine="709"/>
        <w:jc w:val="both"/>
        <w:rPr>
          <w:rFonts w:ascii="Tahoma" w:hAnsi="Tahoma" w:cs="Tahoma"/>
          <w:color w:val="000000" w:themeColor="text1"/>
          <w:lang w:val="lt-LT"/>
        </w:rPr>
      </w:pPr>
      <w:r w:rsidRPr="00CF1EF4">
        <w:rPr>
          <w:rFonts w:ascii="Tahoma" w:hAnsi="Tahoma" w:cs="Tahoma"/>
          <w:color w:val="000000" w:themeColor="text1"/>
          <w:lang w:val="lt-LT"/>
        </w:rPr>
        <w:t>duomenų subjektas aiškiai sutiko, kad tokie asmens duomenys būtų tvarkomi vienu ar keliais nurodytais tikslais, išskyrus teisės aktais numatytas išimtis;</w:t>
      </w:r>
    </w:p>
    <w:p w14:paraId="11D1C9D8" w14:textId="77777777" w:rsidR="00247215" w:rsidRPr="00CF1EF4" w:rsidRDefault="00247215" w:rsidP="00D45974">
      <w:pPr>
        <w:pStyle w:val="Antrat3"/>
        <w:keepNext w:val="0"/>
        <w:keepLines w:val="0"/>
        <w:numPr>
          <w:ilvl w:val="1"/>
          <w:numId w:val="26"/>
        </w:numPr>
        <w:tabs>
          <w:tab w:val="left" w:pos="1418"/>
        </w:tabs>
        <w:spacing w:before="0"/>
        <w:ind w:left="142" w:firstLine="709"/>
        <w:jc w:val="both"/>
        <w:rPr>
          <w:rFonts w:ascii="Tahoma" w:hAnsi="Tahoma" w:cs="Tahoma"/>
          <w:color w:val="000000" w:themeColor="text1"/>
          <w:lang w:val="lt-LT"/>
        </w:rPr>
      </w:pPr>
      <w:r w:rsidRPr="00CF1EF4">
        <w:rPr>
          <w:rFonts w:ascii="Tahoma" w:hAnsi="Tahoma" w:cs="Tahoma"/>
          <w:color w:val="000000" w:themeColor="text1"/>
          <w:lang w:val="lt-LT"/>
        </w:rPr>
        <w:t>tvarkyti specialių kategorijų asmens duomenis būtina, kad Duomenų subjektas galėtų įvykdyti prievoles ir naudotis specialiomis teisėmis darbo teisės ir socialinės apsaugos srityje;</w:t>
      </w:r>
    </w:p>
    <w:p w14:paraId="38392ED9" w14:textId="77777777" w:rsidR="00247215" w:rsidRPr="00CF1EF4" w:rsidRDefault="00247215" w:rsidP="00D45974">
      <w:pPr>
        <w:pStyle w:val="Antrat3"/>
        <w:keepNext w:val="0"/>
        <w:keepLines w:val="0"/>
        <w:numPr>
          <w:ilvl w:val="1"/>
          <w:numId w:val="26"/>
        </w:numPr>
        <w:tabs>
          <w:tab w:val="left" w:pos="1418"/>
        </w:tabs>
        <w:spacing w:before="0"/>
        <w:ind w:left="142" w:firstLine="709"/>
        <w:jc w:val="both"/>
        <w:rPr>
          <w:rFonts w:ascii="Tahoma" w:hAnsi="Tahoma" w:cs="Tahoma"/>
          <w:color w:val="000000" w:themeColor="text1"/>
          <w:lang w:val="lt-LT"/>
        </w:rPr>
      </w:pPr>
      <w:r w:rsidRPr="00CF1EF4">
        <w:rPr>
          <w:rFonts w:ascii="Tahoma" w:hAnsi="Tahoma" w:cs="Tahoma"/>
          <w:color w:val="000000" w:themeColor="text1"/>
          <w:lang w:val="lt-LT"/>
        </w:rPr>
        <w:t xml:space="preserve">tvarkyti specialių kategorijų duomenis būtina, kad Įstaiga galėtų tinkamai įvykdyti jai teisės aktais nustatytas prievoles; </w:t>
      </w:r>
    </w:p>
    <w:p w14:paraId="04C70A56" w14:textId="77777777" w:rsidR="00247215" w:rsidRPr="00CF1EF4" w:rsidRDefault="00247215" w:rsidP="00D45974">
      <w:pPr>
        <w:pStyle w:val="Antrat3"/>
        <w:keepNext w:val="0"/>
        <w:keepLines w:val="0"/>
        <w:numPr>
          <w:ilvl w:val="1"/>
          <w:numId w:val="26"/>
        </w:numPr>
        <w:tabs>
          <w:tab w:val="left" w:pos="1418"/>
        </w:tabs>
        <w:spacing w:before="0"/>
        <w:ind w:left="142" w:firstLine="709"/>
        <w:jc w:val="both"/>
        <w:rPr>
          <w:rFonts w:ascii="Tahoma" w:hAnsi="Tahoma" w:cs="Tahoma"/>
          <w:color w:val="000000" w:themeColor="text1"/>
          <w:lang w:val="lt-LT"/>
        </w:rPr>
      </w:pPr>
      <w:r w:rsidRPr="00CF1EF4">
        <w:rPr>
          <w:rFonts w:ascii="Tahoma" w:hAnsi="Tahoma" w:cs="Tahoma"/>
          <w:color w:val="000000" w:themeColor="text1"/>
          <w:lang w:val="lt-LT"/>
        </w:rPr>
        <w:t>tvarkyti specialių kategorijų asmens duomenis būtina, kad būtų apsaugoti gyvybiniai Duomenų subjekto arba kito fizinio asmens interesai, kai duomenų subjektas dėl fizinių ar teisinių priežasčių negali duoti sutikimo;</w:t>
      </w:r>
    </w:p>
    <w:p w14:paraId="62E42E00" w14:textId="77777777" w:rsidR="00247215" w:rsidRPr="00CF1EF4" w:rsidRDefault="00247215" w:rsidP="00D45974">
      <w:pPr>
        <w:pStyle w:val="Antrat3"/>
        <w:keepNext w:val="0"/>
        <w:keepLines w:val="0"/>
        <w:numPr>
          <w:ilvl w:val="1"/>
          <w:numId w:val="26"/>
        </w:numPr>
        <w:tabs>
          <w:tab w:val="left" w:pos="1418"/>
        </w:tabs>
        <w:spacing w:before="0"/>
        <w:ind w:left="142" w:firstLine="709"/>
        <w:jc w:val="both"/>
        <w:rPr>
          <w:rFonts w:ascii="Tahoma" w:hAnsi="Tahoma" w:cs="Tahoma"/>
          <w:color w:val="000000" w:themeColor="text1"/>
          <w:lang w:val="lt-LT"/>
        </w:rPr>
      </w:pPr>
      <w:r w:rsidRPr="00CF1EF4">
        <w:rPr>
          <w:rFonts w:ascii="Tahoma" w:hAnsi="Tahoma" w:cs="Tahoma"/>
          <w:color w:val="000000" w:themeColor="text1"/>
          <w:lang w:val="lt-LT"/>
        </w:rPr>
        <w:t>tvarkyti specialių kategorijų asmens duomenis būtina siekiant pareikšti, vykdyti arba apginti teisinius reikalavimus;</w:t>
      </w:r>
    </w:p>
    <w:p w14:paraId="66C5AF02" w14:textId="77777777" w:rsidR="00247215" w:rsidRPr="00CF1EF4" w:rsidRDefault="00247215" w:rsidP="00D45974">
      <w:pPr>
        <w:pStyle w:val="Antrat3"/>
        <w:keepNext w:val="0"/>
        <w:keepLines w:val="0"/>
        <w:numPr>
          <w:ilvl w:val="1"/>
          <w:numId w:val="26"/>
        </w:numPr>
        <w:tabs>
          <w:tab w:val="left" w:pos="1418"/>
        </w:tabs>
        <w:spacing w:before="0"/>
        <w:ind w:left="142" w:firstLine="709"/>
        <w:jc w:val="both"/>
        <w:rPr>
          <w:rFonts w:ascii="Tahoma" w:hAnsi="Tahoma" w:cs="Tahoma"/>
          <w:color w:val="000000" w:themeColor="text1"/>
          <w:lang w:val="lt-LT"/>
        </w:rPr>
      </w:pPr>
      <w:r w:rsidRPr="00CF1EF4">
        <w:rPr>
          <w:rFonts w:ascii="Tahoma" w:hAnsi="Tahoma" w:cs="Tahoma"/>
          <w:color w:val="000000" w:themeColor="text1"/>
          <w:lang w:val="lt-LT"/>
        </w:rPr>
        <w:t>tvarkyti specialių kategorijų asmens duomenis būtina viešojo intereso labui mokslinių tyrimų arba statistiniais tikslais.</w:t>
      </w:r>
    </w:p>
    <w:p w14:paraId="48D7C6FA" w14:textId="77777777" w:rsidR="00247215" w:rsidRPr="00CF1EF4" w:rsidRDefault="00247215" w:rsidP="00D45974">
      <w:pPr>
        <w:pStyle w:val="Antrat3"/>
        <w:keepNext w:val="0"/>
        <w:keepLines w:val="0"/>
        <w:numPr>
          <w:ilvl w:val="0"/>
          <w:numId w:val="26"/>
        </w:numPr>
        <w:spacing w:before="0"/>
        <w:ind w:left="142" w:firstLine="709"/>
        <w:jc w:val="both"/>
        <w:rPr>
          <w:rFonts w:ascii="Tahoma" w:hAnsi="Tahoma" w:cs="Tahoma"/>
          <w:color w:val="000000" w:themeColor="text1"/>
          <w:lang w:val="lt-LT"/>
        </w:rPr>
      </w:pPr>
      <w:r w:rsidRPr="00CF1EF4">
        <w:rPr>
          <w:rFonts w:ascii="Tahoma" w:hAnsi="Tahoma" w:cs="Tahoma"/>
          <w:color w:val="000000" w:themeColor="text1"/>
          <w:lang w:val="lt-LT"/>
        </w:rPr>
        <w:t>Prieiga prie specialių kategorijų asmens duomenų turi būti griežtai kontroliuojama, o dokumentuose ar jų kopijose tvarkomi specialiųjų kategorijų duomenys turi būti saugomi seifuose ar rakinamose spintose.</w:t>
      </w:r>
    </w:p>
    <w:p w14:paraId="18F94A33" w14:textId="77777777" w:rsidR="00247215" w:rsidRPr="00CF1EF4" w:rsidRDefault="00247215" w:rsidP="00D45974">
      <w:pPr>
        <w:ind w:left="142" w:firstLine="709"/>
        <w:textAlignment w:val="baseline"/>
        <w:rPr>
          <w:rFonts w:ascii="Tahoma" w:hAnsi="Tahoma" w:cs="Tahoma"/>
          <w:color w:val="000000" w:themeColor="text1"/>
          <w:szCs w:val="24"/>
          <w:lang w:val="lt-LT" w:eastAsia="lt-LT"/>
        </w:rPr>
      </w:pPr>
    </w:p>
    <w:p w14:paraId="2EA05727" w14:textId="77777777" w:rsidR="00247215" w:rsidRPr="00CF1EF4" w:rsidRDefault="00247215" w:rsidP="00247215">
      <w:pPr>
        <w:pStyle w:val="Antrat2"/>
        <w:ind w:left="709"/>
        <w:jc w:val="center"/>
        <w:rPr>
          <w:rFonts w:ascii="Tahoma" w:eastAsia="Times New Roman" w:hAnsi="Tahoma" w:cs="Tahoma"/>
          <w:b/>
          <w:color w:val="000000" w:themeColor="text1"/>
          <w:sz w:val="24"/>
          <w:szCs w:val="24"/>
          <w:lang w:val="lt-LT"/>
        </w:rPr>
      </w:pPr>
      <w:r w:rsidRPr="00CF1EF4">
        <w:rPr>
          <w:rFonts w:ascii="Tahoma" w:eastAsia="Times New Roman" w:hAnsi="Tahoma" w:cs="Tahoma"/>
          <w:b/>
          <w:bCs/>
          <w:color w:val="000000" w:themeColor="text1"/>
          <w:sz w:val="24"/>
          <w:szCs w:val="24"/>
          <w:lang w:val="lt-LT" w:eastAsia="lt-LT"/>
        </w:rPr>
        <w:t>VII SKYRIUS</w:t>
      </w:r>
      <w:r w:rsidRPr="00CF1EF4">
        <w:rPr>
          <w:rFonts w:ascii="Tahoma" w:eastAsia="Times New Roman" w:hAnsi="Tahoma" w:cs="Tahoma"/>
          <w:color w:val="000000" w:themeColor="text1"/>
          <w:sz w:val="24"/>
          <w:szCs w:val="24"/>
          <w:lang w:val="lt-LT" w:eastAsia="lt-LT"/>
        </w:rPr>
        <w:t> </w:t>
      </w:r>
    </w:p>
    <w:p w14:paraId="583C37BA" w14:textId="77777777" w:rsidR="00247215" w:rsidRPr="00CF1EF4" w:rsidRDefault="00247215" w:rsidP="00247215">
      <w:pPr>
        <w:pStyle w:val="Antrat2"/>
        <w:ind w:left="709"/>
        <w:jc w:val="center"/>
        <w:rPr>
          <w:rFonts w:ascii="Tahoma" w:eastAsia="Times New Roman" w:hAnsi="Tahoma" w:cs="Tahoma"/>
          <w:b/>
          <w:color w:val="000000" w:themeColor="text1"/>
          <w:sz w:val="24"/>
          <w:szCs w:val="24"/>
          <w:lang w:val="lt-LT"/>
        </w:rPr>
      </w:pPr>
      <w:r w:rsidRPr="00CF1EF4">
        <w:rPr>
          <w:rFonts w:ascii="Tahoma" w:eastAsia="Times New Roman" w:hAnsi="Tahoma" w:cs="Tahoma"/>
          <w:b/>
          <w:color w:val="000000" w:themeColor="text1"/>
          <w:sz w:val="24"/>
          <w:szCs w:val="24"/>
          <w:lang w:val="lt-LT"/>
        </w:rPr>
        <w:t>POVEIKIO DUOMENŲ APSAUGAI VERTINIMAS</w:t>
      </w:r>
    </w:p>
    <w:p w14:paraId="1932BC21" w14:textId="77777777" w:rsidR="00247215" w:rsidRPr="00CF1EF4" w:rsidRDefault="00247215" w:rsidP="00247215">
      <w:pPr>
        <w:pStyle w:val="Antrat1"/>
        <w:ind w:left="709"/>
        <w:jc w:val="center"/>
        <w:rPr>
          <w:rFonts w:ascii="Tahoma" w:hAnsi="Tahoma" w:cs="Tahoma"/>
          <w:color w:val="000000" w:themeColor="text1"/>
          <w:szCs w:val="24"/>
          <w:lang w:val="lt-LT"/>
        </w:rPr>
      </w:pPr>
    </w:p>
    <w:p w14:paraId="4A68047F" w14:textId="77777777" w:rsidR="00247215" w:rsidRPr="00CF1EF4" w:rsidRDefault="00247215" w:rsidP="00D45974">
      <w:pPr>
        <w:pStyle w:val="Antrat2"/>
        <w:keepNext w:val="0"/>
        <w:keepLines w:val="0"/>
        <w:numPr>
          <w:ilvl w:val="0"/>
          <w:numId w:val="26"/>
        </w:numPr>
        <w:spacing w:before="0"/>
        <w:ind w:left="142" w:firstLine="709"/>
        <w:jc w:val="both"/>
        <w:rPr>
          <w:rFonts w:ascii="Tahoma" w:eastAsia="Times New Roman" w:hAnsi="Tahoma" w:cs="Tahoma"/>
          <w:bCs/>
          <w:color w:val="000000" w:themeColor="text1"/>
          <w:sz w:val="24"/>
          <w:szCs w:val="24"/>
          <w:lang w:val="lt-LT"/>
        </w:rPr>
      </w:pPr>
      <w:r w:rsidRPr="00CF1EF4">
        <w:rPr>
          <w:rFonts w:ascii="Tahoma" w:hAnsi="Tahoma" w:cs="Tahoma"/>
          <w:color w:val="000000" w:themeColor="text1"/>
          <w:sz w:val="24"/>
          <w:szCs w:val="24"/>
          <w:lang w:val="lt-LT"/>
        </w:rPr>
        <w:t>Poveikio duomenų apsaugai vertinimas atliekamas tais atvejais, kai dėl asmens duomenų tvarkymo fizinių asmenų teisėms bei laisvėms gali kilti didelis pavojus.</w:t>
      </w:r>
    </w:p>
    <w:p w14:paraId="1381530E" w14:textId="77777777" w:rsidR="00247215" w:rsidRPr="00CF1EF4" w:rsidRDefault="00247215" w:rsidP="00D45974">
      <w:pPr>
        <w:pStyle w:val="Antrat2"/>
        <w:keepNext w:val="0"/>
        <w:keepLines w:val="0"/>
        <w:numPr>
          <w:ilvl w:val="0"/>
          <w:numId w:val="26"/>
        </w:numPr>
        <w:spacing w:before="0"/>
        <w:ind w:left="142" w:firstLine="709"/>
        <w:jc w:val="both"/>
        <w:rPr>
          <w:rFonts w:ascii="Tahoma" w:eastAsia="Times New Roman" w:hAnsi="Tahoma" w:cs="Tahoma"/>
          <w:bCs/>
          <w:color w:val="000000" w:themeColor="text1"/>
          <w:sz w:val="24"/>
          <w:szCs w:val="24"/>
          <w:lang w:val="lt-LT"/>
        </w:rPr>
      </w:pPr>
      <w:r w:rsidRPr="00CF1EF4">
        <w:rPr>
          <w:rFonts w:ascii="Tahoma" w:hAnsi="Tahoma" w:cs="Tahoma"/>
          <w:color w:val="000000" w:themeColor="text1"/>
          <w:sz w:val="24"/>
          <w:szCs w:val="24"/>
          <w:lang w:val="lt-LT"/>
        </w:rPr>
        <w:t>Įstaiga poveikio duomenų apsaugai vertinimą atlieka vadovaudamasi Duomenų tvarkymo operacijų, kurioms taikomas reikalavimas atlikti poveikio duomenų apsaugai vertinimą, sąrašu, patvirtintu Lietuvos Respublikos Valstybinės duomenų apsaugos inspekcijos direktoriaus 2019 m. kovo 14 d. įsakymu Nr. 1T- 35 (1.12.E) bei vadovaudamasi Inspekcijos gairėmis dėl tokio vertinimo atlikimo.</w:t>
      </w:r>
    </w:p>
    <w:p w14:paraId="635C0E89" w14:textId="77777777" w:rsidR="00247215" w:rsidRPr="00CF1EF4" w:rsidRDefault="00247215" w:rsidP="00D45974">
      <w:pPr>
        <w:pStyle w:val="Antrat2"/>
        <w:keepNext w:val="0"/>
        <w:keepLines w:val="0"/>
        <w:numPr>
          <w:ilvl w:val="0"/>
          <w:numId w:val="26"/>
        </w:numPr>
        <w:spacing w:before="0"/>
        <w:ind w:left="142" w:firstLine="709"/>
        <w:jc w:val="both"/>
        <w:rPr>
          <w:rFonts w:ascii="Tahoma" w:eastAsia="Times New Roman" w:hAnsi="Tahoma" w:cs="Tahoma"/>
          <w:bCs/>
          <w:color w:val="000000" w:themeColor="text1"/>
          <w:sz w:val="24"/>
          <w:szCs w:val="24"/>
          <w:lang w:val="lt-LT"/>
        </w:rPr>
      </w:pPr>
      <w:r w:rsidRPr="00CF1EF4">
        <w:rPr>
          <w:rFonts w:ascii="Tahoma" w:hAnsi="Tahoma" w:cs="Tahoma"/>
          <w:color w:val="000000" w:themeColor="text1"/>
          <w:sz w:val="24"/>
          <w:szCs w:val="24"/>
          <w:lang w:val="lt-LT"/>
        </w:rPr>
        <w:t xml:space="preserve">Poveikio duomenų apsaugai vertinimas turi </w:t>
      </w:r>
      <w:r w:rsidRPr="00CF1EF4">
        <w:rPr>
          <w:rFonts w:ascii="Tahoma" w:eastAsia="Times New Roman" w:hAnsi="Tahoma" w:cs="Tahoma"/>
          <w:color w:val="000000" w:themeColor="text1"/>
          <w:sz w:val="24"/>
          <w:szCs w:val="24"/>
          <w:lang w:val="lt-LT"/>
        </w:rPr>
        <w:t>būti atliekamas prieš asmens duomenų tvarkymą.</w:t>
      </w:r>
    </w:p>
    <w:p w14:paraId="5DA67E6D" w14:textId="77777777" w:rsidR="00247215" w:rsidRPr="00CF1EF4" w:rsidRDefault="00247215" w:rsidP="00D45974">
      <w:pPr>
        <w:pStyle w:val="Antrat2"/>
        <w:keepNext w:val="0"/>
        <w:keepLines w:val="0"/>
        <w:numPr>
          <w:ilvl w:val="0"/>
          <w:numId w:val="26"/>
        </w:numPr>
        <w:spacing w:before="0"/>
        <w:ind w:left="142" w:firstLine="709"/>
        <w:jc w:val="both"/>
        <w:rPr>
          <w:rFonts w:ascii="Tahoma" w:eastAsia="Times New Roman" w:hAnsi="Tahoma" w:cs="Tahoma"/>
          <w:bCs/>
          <w:color w:val="000000" w:themeColor="text1"/>
          <w:sz w:val="24"/>
          <w:szCs w:val="24"/>
          <w:lang w:val="lt-LT"/>
        </w:rPr>
      </w:pPr>
      <w:r w:rsidRPr="00CF1EF4">
        <w:rPr>
          <w:rFonts w:ascii="Tahoma" w:eastAsia="Times New Roman" w:hAnsi="Tahoma" w:cs="Tahoma"/>
          <w:color w:val="000000" w:themeColor="text1"/>
          <w:sz w:val="24"/>
          <w:szCs w:val="24"/>
          <w:lang w:val="lt-LT"/>
        </w:rPr>
        <w:t>Jeigu poveikio duomenų apsaugai vertinime gaunama išvada, kad tvarkant asmens duomenis asmenų teisėms ir laisvėms kiltų didelis pavojus</w:t>
      </w:r>
      <w:r w:rsidRPr="00CF1EF4">
        <w:rPr>
          <w:rFonts w:ascii="Tahoma" w:hAnsi="Tahoma" w:cs="Tahoma"/>
          <w:color w:val="000000" w:themeColor="text1"/>
          <w:sz w:val="24"/>
          <w:szCs w:val="24"/>
          <w:lang w:val="lt-LT"/>
        </w:rPr>
        <w:t xml:space="preserve">, Įstaiga turi atsisakyti tokio asmens duomenų tvarkymo. Jei tvarkyti asmens duomenis dėl kokių nors priežasčių yra būtina, prieš pradėdama juos tvarkyti, Įstaiga dėl priemonių pavojui sumažinti turi konsultuotis su Priežiūros institucija. </w:t>
      </w:r>
    </w:p>
    <w:p w14:paraId="574D0193" w14:textId="77777777" w:rsidR="00247215" w:rsidRPr="00CF1EF4" w:rsidRDefault="00247215" w:rsidP="00247215">
      <w:pPr>
        <w:textAlignment w:val="baseline"/>
        <w:rPr>
          <w:rFonts w:ascii="Tahoma" w:hAnsi="Tahoma" w:cs="Tahoma"/>
          <w:color w:val="000000" w:themeColor="text1"/>
          <w:szCs w:val="24"/>
          <w:lang w:val="lt-LT" w:eastAsia="lt-LT"/>
        </w:rPr>
      </w:pPr>
    </w:p>
    <w:p w14:paraId="40424669" w14:textId="77777777" w:rsidR="00247215" w:rsidRPr="00CF1EF4" w:rsidRDefault="00247215" w:rsidP="00247215">
      <w:pPr>
        <w:jc w:val="center"/>
        <w:textAlignment w:val="baseline"/>
        <w:rPr>
          <w:rFonts w:ascii="Tahoma" w:hAnsi="Tahoma" w:cs="Tahoma"/>
          <w:color w:val="000000" w:themeColor="text1"/>
          <w:sz w:val="24"/>
          <w:szCs w:val="24"/>
          <w:lang w:val="lt-LT" w:eastAsia="lt-LT"/>
        </w:rPr>
      </w:pPr>
      <w:bookmarkStart w:id="3" w:name="_Hlk129226797"/>
      <w:r w:rsidRPr="00CF1EF4">
        <w:rPr>
          <w:rFonts w:ascii="Tahoma" w:hAnsi="Tahoma" w:cs="Tahoma"/>
          <w:b/>
          <w:bCs/>
          <w:color w:val="000000" w:themeColor="text1"/>
          <w:sz w:val="24"/>
          <w:szCs w:val="24"/>
          <w:lang w:val="lt-LT" w:eastAsia="lt-LT"/>
        </w:rPr>
        <w:t>VIII SKYRIUS</w:t>
      </w:r>
      <w:r w:rsidRPr="00CF1EF4">
        <w:rPr>
          <w:rFonts w:ascii="Tahoma" w:hAnsi="Tahoma" w:cs="Tahoma"/>
          <w:color w:val="000000" w:themeColor="text1"/>
          <w:sz w:val="24"/>
          <w:szCs w:val="24"/>
          <w:lang w:val="lt-LT" w:eastAsia="lt-LT"/>
        </w:rPr>
        <w:t> </w:t>
      </w:r>
    </w:p>
    <w:bookmarkEnd w:id="3"/>
    <w:p w14:paraId="4993F419" w14:textId="77777777" w:rsidR="00247215" w:rsidRPr="00CF1EF4" w:rsidRDefault="00247215" w:rsidP="00247215">
      <w:pPr>
        <w:jc w:val="center"/>
        <w:textAlignment w:val="baseline"/>
        <w:rPr>
          <w:rFonts w:ascii="Tahoma" w:hAnsi="Tahoma" w:cs="Tahoma"/>
          <w:color w:val="000000" w:themeColor="text1"/>
          <w:sz w:val="24"/>
          <w:szCs w:val="24"/>
          <w:lang w:val="lt-LT" w:eastAsia="lt-LT"/>
        </w:rPr>
      </w:pPr>
      <w:r w:rsidRPr="00CF1EF4">
        <w:rPr>
          <w:rFonts w:ascii="Tahoma" w:hAnsi="Tahoma" w:cs="Tahoma"/>
          <w:b/>
          <w:bCs/>
          <w:color w:val="000000" w:themeColor="text1"/>
          <w:sz w:val="24"/>
          <w:szCs w:val="24"/>
          <w:lang w:val="lt-LT" w:eastAsia="lt-LT"/>
        </w:rPr>
        <w:t xml:space="preserve">ASMENS DUOMENŲ TVARKYTOJAI, GAVĖJAI </w:t>
      </w:r>
    </w:p>
    <w:p w14:paraId="4C0847A3" w14:textId="77777777" w:rsidR="00247215" w:rsidRPr="00CF1EF4" w:rsidRDefault="00247215" w:rsidP="00247215">
      <w:pPr>
        <w:jc w:val="both"/>
        <w:textAlignment w:val="baseline"/>
        <w:rPr>
          <w:rFonts w:ascii="Tahoma" w:hAnsi="Tahoma" w:cs="Tahoma"/>
          <w:color w:val="000000" w:themeColor="text1"/>
          <w:szCs w:val="24"/>
          <w:lang w:val="lt-LT" w:eastAsia="lt-LT"/>
        </w:rPr>
      </w:pPr>
      <w:r w:rsidRPr="00CF1EF4">
        <w:rPr>
          <w:rFonts w:ascii="Tahoma" w:hAnsi="Tahoma" w:cs="Tahoma"/>
          <w:color w:val="000000" w:themeColor="text1"/>
          <w:szCs w:val="24"/>
          <w:lang w:val="lt-LT" w:eastAsia="lt-LT"/>
        </w:rPr>
        <w:t> </w:t>
      </w:r>
    </w:p>
    <w:p w14:paraId="74B108E9" w14:textId="77777777" w:rsidR="00247215" w:rsidRPr="00CF1EF4" w:rsidRDefault="00247215" w:rsidP="00D45974">
      <w:pPr>
        <w:pStyle w:val="Sraopastraipa"/>
        <w:numPr>
          <w:ilvl w:val="0"/>
          <w:numId w:val="26"/>
        </w:numPr>
        <w:ind w:left="142" w:firstLine="709"/>
        <w:jc w:val="both"/>
        <w:rPr>
          <w:rStyle w:val="bold"/>
          <w:rFonts w:ascii="Tahoma" w:hAnsi="Tahoma" w:cs="Tahoma"/>
          <w:color w:val="000000" w:themeColor="text1"/>
          <w:sz w:val="24"/>
          <w:szCs w:val="24"/>
          <w:lang w:val="lt-LT"/>
        </w:rPr>
      </w:pPr>
      <w:r w:rsidRPr="00CF1EF4">
        <w:rPr>
          <w:rStyle w:val="bold"/>
          <w:rFonts w:ascii="Tahoma" w:hAnsi="Tahoma" w:cs="Tahoma"/>
          <w:color w:val="000000" w:themeColor="text1"/>
          <w:sz w:val="24"/>
          <w:szCs w:val="24"/>
          <w:lang w:val="lt-LT"/>
        </w:rPr>
        <w:t>Asmens duomenys Įstaigoje tvarkomi tik teisės aktų nustatyta tvarka, juos gaunant:</w:t>
      </w:r>
    </w:p>
    <w:p w14:paraId="46AFC489" w14:textId="77777777" w:rsidR="00247215" w:rsidRPr="00CF1EF4" w:rsidRDefault="00247215" w:rsidP="00D45974">
      <w:pPr>
        <w:pStyle w:val="Sraopastraipa"/>
        <w:ind w:left="142" w:firstLine="709"/>
        <w:jc w:val="both"/>
        <w:rPr>
          <w:rFonts w:ascii="Tahoma" w:eastAsiaTheme="majorEastAsia" w:hAnsi="Tahoma" w:cs="Tahoma"/>
          <w:sz w:val="24"/>
          <w:szCs w:val="24"/>
          <w:lang w:val="lt-LT"/>
        </w:rPr>
      </w:pPr>
      <w:r w:rsidRPr="00CF1EF4">
        <w:rPr>
          <w:rStyle w:val="bold"/>
          <w:rFonts w:ascii="Tahoma" w:hAnsi="Tahoma" w:cs="Tahoma"/>
          <w:color w:val="000000" w:themeColor="text1"/>
          <w:sz w:val="24"/>
          <w:szCs w:val="24"/>
          <w:lang w:val="lt-LT"/>
        </w:rPr>
        <w:lastRenderedPageBreak/>
        <w:t xml:space="preserve">32.1. </w:t>
      </w:r>
      <w:r w:rsidRPr="00CF1EF4">
        <w:rPr>
          <w:rFonts w:ascii="Tahoma" w:eastAsiaTheme="majorEastAsia" w:hAnsi="Tahoma" w:cs="Tahoma"/>
          <w:sz w:val="24"/>
          <w:szCs w:val="24"/>
          <w:lang w:val="lt-LT"/>
        </w:rPr>
        <w:t>tiesiogiai iš Duomenų subjekto;</w:t>
      </w:r>
    </w:p>
    <w:p w14:paraId="60139934" w14:textId="77777777" w:rsidR="00247215" w:rsidRPr="00CF1EF4" w:rsidRDefault="00247215" w:rsidP="00D45974">
      <w:pPr>
        <w:pStyle w:val="Sraopastraipa"/>
        <w:ind w:left="142" w:firstLine="709"/>
        <w:jc w:val="both"/>
        <w:rPr>
          <w:rStyle w:val="bold"/>
          <w:rFonts w:ascii="Tahoma" w:hAnsi="Tahoma" w:cs="Tahoma"/>
          <w:color w:val="000000" w:themeColor="text1"/>
          <w:sz w:val="24"/>
          <w:szCs w:val="24"/>
          <w:lang w:val="lt-LT"/>
        </w:rPr>
      </w:pPr>
      <w:r w:rsidRPr="00CF1EF4">
        <w:rPr>
          <w:rStyle w:val="bold"/>
          <w:rFonts w:ascii="Tahoma" w:hAnsi="Tahoma" w:cs="Tahoma"/>
          <w:color w:val="000000" w:themeColor="text1"/>
          <w:sz w:val="24"/>
          <w:szCs w:val="24"/>
          <w:lang w:val="lt-LT"/>
        </w:rPr>
        <w:t xml:space="preserve">32.2. </w:t>
      </w:r>
      <w:r w:rsidRPr="00CF1EF4">
        <w:rPr>
          <w:rFonts w:ascii="Tahoma" w:eastAsiaTheme="majorEastAsia" w:hAnsi="Tahoma" w:cs="Tahoma"/>
          <w:sz w:val="24"/>
          <w:szCs w:val="24"/>
          <w:lang w:val="lt-LT"/>
        </w:rPr>
        <w:t>iš kitų šaltinių esant Duomenų subjekto sutikimui arba vykdant Duomenų valdytojui teisės aktais nustatytą prievolę;</w:t>
      </w:r>
    </w:p>
    <w:p w14:paraId="6AE94D22" w14:textId="77777777" w:rsidR="00247215" w:rsidRPr="00CF1EF4" w:rsidRDefault="00247215" w:rsidP="00D45974">
      <w:pPr>
        <w:pStyle w:val="Sraopastraipa"/>
        <w:ind w:left="142" w:firstLine="709"/>
        <w:contextualSpacing w:val="0"/>
        <w:jc w:val="both"/>
        <w:rPr>
          <w:rStyle w:val="bold"/>
          <w:rFonts w:ascii="Tahoma" w:hAnsi="Tahoma" w:cs="Tahoma"/>
          <w:color w:val="000000" w:themeColor="text1"/>
          <w:sz w:val="24"/>
          <w:szCs w:val="24"/>
          <w:lang w:val="lt-LT"/>
        </w:rPr>
      </w:pPr>
      <w:r w:rsidRPr="00CF1EF4">
        <w:rPr>
          <w:rStyle w:val="bold"/>
          <w:rFonts w:ascii="Tahoma" w:hAnsi="Tahoma" w:cs="Tahoma"/>
          <w:color w:val="000000" w:themeColor="text1"/>
          <w:sz w:val="24"/>
          <w:szCs w:val="24"/>
          <w:lang w:val="lt-LT"/>
        </w:rPr>
        <w:t>32.3. pagal asmens duomenų teikimo sutartį, sudarytą tarp Duomenų valdytojo ir duomenų teikėjo, kurioje turi būti nurodytas asmens duomenų naudojimo tikslas, teikimo ir gavimo teisinis pagrindas, sąlygos, tvarka ir teikiamų asmens duomenų apimtis (daugkartinio asmens duomenų perdavimo atveju).</w:t>
      </w:r>
    </w:p>
    <w:p w14:paraId="13410B1D" w14:textId="77777777" w:rsidR="00247215" w:rsidRPr="00CF1EF4" w:rsidRDefault="00247215" w:rsidP="00D45974">
      <w:pPr>
        <w:pStyle w:val="Sraopastraipa"/>
        <w:numPr>
          <w:ilvl w:val="0"/>
          <w:numId w:val="26"/>
        </w:numPr>
        <w:ind w:left="142" w:firstLine="709"/>
        <w:jc w:val="both"/>
        <w:rPr>
          <w:rStyle w:val="bold"/>
          <w:rFonts w:ascii="Tahoma" w:hAnsi="Tahoma" w:cs="Tahoma"/>
          <w:color w:val="000000" w:themeColor="text1"/>
          <w:sz w:val="24"/>
          <w:szCs w:val="24"/>
          <w:lang w:val="lt-LT"/>
        </w:rPr>
      </w:pPr>
      <w:r w:rsidRPr="00CF1EF4">
        <w:rPr>
          <w:rStyle w:val="bold"/>
          <w:rFonts w:ascii="Tahoma" w:hAnsi="Tahoma" w:cs="Tahoma"/>
          <w:color w:val="000000" w:themeColor="text1"/>
          <w:sz w:val="24"/>
          <w:szCs w:val="24"/>
          <w:lang w:val="lt-LT"/>
        </w:rPr>
        <w:t>Asmens duomenys teikiami</w:t>
      </w:r>
      <w:r w:rsidRPr="00CF1EF4">
        <w:rPr>
          <w:rStyle w:val="bold"/>
          <w:rFonts w:ascii="Tahoma" w:hAnsi="Tahoma" w:cs="Tahoma"/>
          <w:i/>
          <w:iCs/>
          <w:color w:val="000000" w:themeColor="text1"/>
          <w:sz w:val="24"/>
          <w:szCs w:val="24"/>
          <w:lang w:val="lt-LT"/>
        </w:rPr>
        <w:t>:</w:t>
      </w:r>
    </w:p>
    <w:p w14:paraId="41541174" w14:textId="77777777" w:rsidR="00247215" w:rsidRPr="00CF1EF4" w:rsidRDefault="00247215" w:rsidP="00D45974">
      <w:pPr>
        <w:pStyle w:val="Sraopastraipa"/>
        <w:ind w:left="142" w:firstLine="709"/>
        <w:jc w:val="both"/>
        <w:rPr>
          <w:rStyle w:val="bold"/>
          <w:rFonts w:ascii="Tahoma" w:hAnsi="Tahoma" w:cs="Tahoma"/>
          <w:color w:val="000000" w:themeColor="text1"/>
          <w:sz w:val="24"/>
          <w:szCs w:val="24"/>
          <w:lang w:val="lt-LT"/>
        </w:rPr>
      </w:pPr>
      <w:r w:rsidRPr="00CF1EF4">
        <w:rPr>
          <w:rStyle w:val="bold"/>
          <w:rFonts w:ascii="Tahoma" w:hAnsi="Tahoma" w:cs="Tahoma"/>
          <w:color w:val="000000" w:themeColor="text1"/>
          <w:sz w:val="24"/>
          <w:szCs w:val="24"/>
          <w:lang w:val="lt-LT"/>
        </w:rPr>
        <w:t xml:space="preserve">33.1. Klaipėdos m. savivaldybės administracijai; </w:t>
      </w:r>
    </w:p>
    <w:p w14:paraId="512E78A4" w14:textId="77777777" w:rsidR="00247215" w:rsidRPr="00CF1EF4" w:rsidRDefault="00247215" w:rsidP="00D45974">
      <w:pPr>
        <w:ind w:left="142" w:firstLine="709"/>
        <w:jc w:val="both"/>
        <w:rPr>
          <w:rStyle w:val="normaltextrun"/>
          <w:rFonts w:ascii="Tahoma" w:hAnsi="Tahoma" w:cs="Tahoma"/>
          <w:color w:val="000000" w:themeColor="text1"/>
          <w:sz w:val="24"/>
          <w:szCs w:val="24"/>
          <w:lang w:val="lt-LT"/>
        </w:rPr>
      </w:pPr>
      <w:r w:rsidRPr="00CF1EF4">
        <w:rPr>
          <w:rStyle w:val="normaltextrun"/>
          <w:rFonts w:ascii="Tahoma" w:hAnsi="Tahoma" w:cs="Tahoma"/>
          <w:color w:val="000000" w:themeColor="text1"/>
          <w:sz w:val="24"/>
          <w:szCs w:val="24"/>
          <w:shd w:val="clear" w:color="auto" w:fill="FFFFFF"/>
          <w:lang w:val="lt-LT"/>
        </w:rPr>
        <w:t xml:space="preserve">33.2. Centralizuotai buhalterijai; </w:t>
      </w:r>
    </w:p>
    <w:p w14:paraId="7ED6FBD3" w14:textId="77777777" w:rsidR="00247215" w:rsidRPr="00CF1EF4" w:rsidRDefault="00247215" w:rsidP="00D45974">
      <w:pPr>
        <w:ind w:left="142" w:firstLine="709"/>
        <w:jc w:val="both"/>
        <w:rPr>
          <w:rStyle w:val="normaltextrun"/>
          <w:rFonts w:ascii="Tahoma" w:hAnsi="Tahoma" w:cs="Tahoma"/>
          <w:color w:val="000000" w:themeColor="text1"/>
          <w:sz w:val="24"/>
          <w:szCs w:val="24"/>
          <w:lang w:val="lt-LT"/>
        </w:rPr>
      </w:pPr>
      <w:r w:rsidRPr="00CF1EF4">
        <w:rPr>
          <w:rStyle w:val="normaltextrun"/>
          <w:rFonts w:ascii="Tahoma" w:hAnsi="Tahoma" w:cs="Tahoma"/>
          <w:color w:val="000000" w:themeColor="text1"/>
          <w:sz w:val="24"/>
          <w:szCs w:val="24"/>
          <w:shd w:val="clear" w:color="auto" w:fill="FFFFFF"/>
          <w:lang w:val="lt-LT"/>
        </w:rPr>
        <w:t xml:space="preserve">33.3. asmens sveikatos priežiūros įstaigoms; </w:t>
      </w:r>
    </w:p>
    <w:p w14:paraId="1887BC19" w14:textId="77777777" w:rsidR="00247215" w:rsidRPr="00CF1EF4" w:rsidRDefault="00247215" w:rsidP="00D45974">
      <w:pPr>
        <w:ind w:left="142" w:firstLine="709"/>
        <w:jc w:val="both"/>
        <w:rPr>
          <w:rStyle w:val="normaltextrun"/>
          <w:rFonts w:ascii="Tahoma" w:hAnsi="Tahoma" w:cs="Tahoma"/>
          <w:color w:val="000000" w:themeColor="text1"/>
          <w:sz w:val="24"/>
          <w:szCs w:val="24"/>
          <w:lang w:val="lt-LT"/>
        </w:rPr>
      </w:pPr>
      <w:r w:rsidRPr="00CF1EF4">
        <w:rPr>
          <w:rStyle w:val="normaltextrun"/>
          <w:rFonts w:ascii="Tahoma" w:hAnsi="Tahoma" w:cs="Tahoma"/>
          <w:color w:val="000000" w:themeColor="text1"/>
          <w:sz w:val="24"/>
          <w:szCs w:val="24"/>
          <w:shd w:val="clear" w:color="auto" w:fill="FFFFFF"/>
          <w:lang w:val="lt-LT"/>
        </w:rPr>
        <w:t xml:space="preserve">33.4. Visuomenės sveikatos biurui, </w:t>
      </w:r>
    </w:p>
    <w:p w14:paraId="2A47DB08" w14:textId="77777777" w:rsidR="00247215" w:rsidRPr="00CF1EF4" w:rsidRDefault="00247215" w:rsidP="00D45974">
      <w:pPr>
        <w:ind w:left="142" w:firstLine="709"/>
        <w:jc w:val="both"/>
        <w:rPr>
          <w:rStyle w:val="normaltextrun"/>
          <w:rFonts w:ascii="Tahoma" w:hAnsi="Tahoma" w:cs="Tahoma"/>
          <w:color w:val="000000" w:themeColor="text1"/>
          <w:sz w:val="24"/>
          <w:szCs w:val="24"/>
          <w:lang w:val="lt-LT"/>
        </w:rPr>
      </w:pPr>
      <w:r w:rsidRPr="00CF1EF4">
        <w:rPr>
          <w:rStyle w:val="normaltextrun"/>
          <w:rFonts w:ascii="Tahoma" w:hAnsi="Tahoma" w:cs="Tahoma"/>
          <w:color w:val="000000" w:themeColor="text1"/>
          <w:sz w:val="24"/>
          <w:szCs w:val="24"/>
          <w:shd w:val="clear" w:color="auto" w:fill="FFFFFF"/>
          <w:lang w:val="lt-LT"/>
        </w:rPr>
        <w:t xml:space="preserve">33.5. Klaipėdos psichologinei pedagoginei tarnybai, </w:t>
      </w:r>
    </w:p>
    <w:p w14:paraId="21AA947B" w14:textId="77777777" w:rsidR="00247215" w:rsidRPr="00CF1EF4" w:rsidRDefault="00247215" w:rsidP="00D45974">
      <w:pPr>
        <w:ind w:left="142" w:firstLine="709"/>
        <w:jc w:val="both"/>
        <w:rPr>
          <w:rStyle w:val="normaltextrun"/>
          <w:rFonts w:ascii="Tahoma" w:hAnsi="Tahoma" w:cs="Tahoma"/>
          <w:color w:val="000000" w:themeColor="text1"/>
          <w:sz w:val="24"/>
          <w:szCs w:val="24"/>
          <w:lang w:val="lt-LT"/>
        </w:rPr>
      </w:pPr>
      <w:r w:rsidRPr="00CF1EF4">
        <w:rPr>
          <w:rStyle w:val="normaltextrun"/>
          <w:rFonts w:ascii="Tahoma" w:hAnsi="Tahoma" w:cs="Tahoma"/>
          <w:color w:val="000000" w:themeColor="text1"/>
          <w:sz w:val="24"/>
          <w:szCs w:val="24"/>
          <w:shd w:val="clear" w:color="auto" w:fill="FFFFFF"/>
          <w:lang w:val="lt-LT"/>
        </w:rPr>
        <w:t xml:space="preserve">33.6. Vaiko teisių apsaugos tarnybai; </w:t>
      </w:r>
    </w:p>
    <w:p w14:paraId="280EEC9B" w14:textId="77777777" w:rsidR="00247215" w:rsidRPr="00CF1EF4" w:rsidRDefault="00247215" w:rsidP="00D45974">
      <w:pPr>
        <w:ind w:left="142" w:firstLine="709"/>
        <w:jc w:val="both"/>
        <w:rPr>
          <w:rStyle w:val="normaltextrun"/>
          <w:rFonts w:ascii="Tahoma" w:hAnsi="Tahoma" w:cs="Tahoma"/>
          <w:color w:val="000000" w:themeColor="text1"/>
          <w:sz w:val="24"/>
          <w:szCs w:val="24"/>
          <w:lang w:val="lt-LT"/>
        </w:rPr>
      </w:pPr>
      <w:r w:rsidRPr="00CF1EF4">
        <w:rPr>
          <w:rStyle w:val="normaltextrun"/>
          <w:rFonts w:ascii="Tahoma" w:hAnsi="Tahoma" w:cs="Tahoma"/>
          <w:color w:val="000000" w:themeColor="text1"/>
          <w:sz w:val="24"/>
          <w:szCs w:val="24"/>
          <w:shd w:val="clear" w:color="auto" w:fill="FFFFFF"/>
          <w:lang w:val="lt-LT"/>
        </w:rPr>
        <w:t xml:space="preserve">33.7. Šeimos ir vaiko gerovės centrui; </w:t>
      </w:r>
    </w:p>
    <w:p w14:paraId="5F97B971" w14:textId="16A20C06" w:rsidR="00247215" w:rsidRPr="00CF1EF4" w:rsidRDefault="00247215" w:rsidP="00D45974">
      <w:pPr>
        <w:pStyle w:val="Sraopastraipa"/>
        <w:numPr>
          <w:ilvl w:val="1"/>
          <w:numId w:val="27"/>
        </w:numPr>
        <w:tabs>
          <w:tab w:val="left" w:pos="1418"/>
        </w:tabs>
        <w:ind w:left="142" w:firstLine="709"/>
        <w:jc w:val="both"/>
        <w:rPr>
          <w:rStyle w:val="normaltextrun"/>
          <w:rFonts w:ascii="Tahoma" w:hAnsi="Tahoma" w:cs="Tahoma"/>
          <w:color w:val="000000" w:themeColor="text1"/>
          <w:sz w:val="24"/>
          <w:szCs w:val="24"/>
          <w:lang w:val="lt-LT"/>
        </w:rPr>
      </w:pPr>
      <w:r w:rsidRPr="00CF1EF4">
        <w:rPr>
          <w:rStyle w:val="normaltextrun"/>
          <w:rFonts w:ascii="Tahoma" w:hAnsi="Tahoma" w:cs="Tahoma"/>
          <w:color w:val="000000" w:themeColor="text1"/>
          <w:sz w:val="24"/>
          <w:szCs w:val="24"/>
          <w:shd w:val="clear" w:color="auto" w:fill="FFFFFF"/>
          <w:lang w:val="lt-LT"/>
        </w:rPr>
        <w:t>Mokinių registrui;</w:t>
      </w:r>
    </w:p>
    <w:p w14:paraId="5AB21AA9" w14:textId="77777777" w:rsidR="00247215" w:rsidRPr="00CF1EF4" w:rsidRDefault="00247215" w:rsidP="00D45974">
      <w:pPr>
        <w:pStyle w:val="Sraopastraipa"/>
        <w:numPr>
          <w:ilvl w:val="1"/>
          <w:numId w:val="27"/>
        </w:numPr>
        <w:tabs>
          <w:tab w:val="left" w:pos="1418"/>
        </w:tabs>
        <w:ind w:left="142" w:firstLine="709"/>
        <w:jc w:val="both"/>
        <w:rPr>
          <w:rStyle w:val="normaltextrun"/>
          <w:rFonts w:ascii="Tahoma" w:hAnsi="Tahoma" w:cs="Tahoma"/>
          <w:color w:val="000000" w:themeColor="text1"/>
          <w:sz w:val="24"/>
          <w:szCs w:val="24"/>
          <w:lang w:val="lt-LT"/>
        </w:rPr>
      </w:pPr>
      <w:r w:rsidRPr="00CF1EF4">
        <w:rPr>
          <w:rStyle w:val="normaltextrun"/>
          <w:rFonts w:ascii="Tahoma" w:hAnsi="Tahoma" w:cs="Tahoma"/>
          <w:color w:val="000000" w:themeColor="text1"/>
          <w:sz w:val="24"/>
          <w:szCs w:val="24"/>
          <w:shd w:val="clear" w:color="auto" w:fill="FFFFFF"/>
          <w:lang w:val="lt-LT"/>
        </w:rPr>
        <w:t>Pedagogų registrui;</w:t>
      </w:r>
    </w:p>
    <w:p w14:paraId="7DB5B3D6" w14:textId="77777777" w:rsidR="00247215" w:rsidRPr="00CF1EF4" w:rsidRDefault="00247215" w:rsidP="00D45974">
      <w:pPr>
        <w:pStyle w:val="Sraopastraipa"/>
        <w:numPr>
          <w:ilvl w:val="1"/>
          <w:numId w:val="27"/>
        </w:numPr>
        <w:tabs>
          <w:tab w:val="left" w:pos="1560"/>
        </w:tabs>
        <w:ind w:left="142" w:firstLine="709"/>
        <w:jc w:val="both"/>
        <w:rPr>
          <w:rStyle w:val="normaltextrun"/>
          <w:rFonts w:ascii="Tahoma" w:hAnsi="Tahoma" w:cs="Tahoma"/>
          <w:color w:val="000000" w:themeColor="text1"/>
          <w:sz w:val="24"/>
          <w:szCs w:val="24"/>
          <w:lang w:val="lt-LT"/>
        </w:rPr>
      </w:pPr>
      <w:r w:rsidRPr="00CF1EF4">
        <w:rPr>
          <w:rStyle w:val="normaltextrun"/>
          <w:rFonts w:ascii="Tahoma" w:hAnsi="Tahoma" w:cs="Tahoma"/>
          <w:color w:val="000000" w:themeColor="text1"/>
          <w:sz w:val="24"/>
          <w:szCs w:val="24"/>
          <w:shd w:val="clear" w:color="auto" w:fill="FFFFFF"/>
          <w:lang w:val="lt-LT"/>
        </w:rPr>
        <w:t xml:space="preserve">Lietuvos Respublikos Švietimo, Mokslo ir Sporto Ministerijai; </w:t>
      </w:r>
    </w:p>
    <w:p w14:paraId="3EC10EE8" w14:textId="77777777" w:rsidR="00247215" w:rsidRPr="00CF1EF4" w:rsidRDefault="00247215" w:rsidP="00D45974">
      <w:pPr>
        <w:pStyle w:val="Sraopastraipa"/>
        <w:numPr>
          <w:ilvl w:val="1"/>
          <w:numId w:val="27"/>
        </w:numPr>
        <w:tabs>
          <w:tab w:val="left" w:pos="1560"/>
        </w:tabs>
        <w:ind w:left="142" w:firstLine="709"/>
        <w:jc w:val="both"/>
        <w:rPr>
          <w:rStyle w:val="normaltextrun"/>
          <w:rFonts w:ascii="Tahoma" w:hAnsi="Tahoma" w:cs="Tahoma"/>
          <w:color w:val="000000" w:themeColor="text1"/>
          <w:sz w:val="24"/>
          <w:szCs w:val="24"/>
          <w:lang w:val="lt-LT"/>
        </w:rPr>
      </w:pPr>
      <w:r w:rsidRPr="00CF1EF4">
        <w:rPr>
          <w:rStyle w:val="normaltextrun"/>
          <w:rFonts w:ascii="Tahoma" w:hAnsi="Tahoma" w:cs="Tahoma"/>
          <w:color w:val="000000" w:themeColor="text1"/>
          <w:sz w:val="24"/>
          <w:szCs w:val="24"/>
          <w:shd w:val="clear" w:color="auto" w:fill="FFFFFF"/>
          <w:lang w:val="lt-LT"/>
        </w:rPr>
        <w:t xml:space="preserve">teisėsaugos institucijoms; </w:t>
      </w:r>
    </w:p>
    <w:p w14:paraId="0F659EFE" w14:textId="77777777" w:rsidR="00247215" w:rsidRPr="00CF1EF4" w:rsidRDefault="00247215" w:rsidP="00D45974">
      <w:pPr>
        <w:pStyle w:val="Sraopastraipa"/>
        <w:numPr>
          <w:ilvl w:val="1"/>
          <w:numId w:val="27"/>
        </w:numPr>
        <w:tabs>
          <w:tab w:val="left" w:pos="1560"/>
        </w:tabs>
        <w:ind w:left="142" w:firstLine="709"/>
        <w:jc w:val="both"/>
        <w:rPr>
          <w:rStyle w:val="bold"/>
          <w:rFonts w:ascii="Tahoma" w:hAnsi="Tahoma" w:cs="Tahoma"/>
          <w:color w:val="000000" w:themeColor="text1"/>
          <w:sz w:val="24"/>
          <w:szCs w:val="24"/>
          <w:lang w:val="lt-LT"/>
        </w:rPr>
      </w:pPr>
      <w:r w:rsidRPr="00CF1EF4">
        <w:rPr>
          <w:rStyle w:val="normaltextrun"/>
          <w:rFonts w:ascii="Tahoma" w:hAnsi="Tahoma" w:cs="Tahoma"/>
          <w:color w:val="000000" w:themeColor="text1"/>
          <w:sz w:val="24"/>
          <w:szCs w:val="24"/>
          <w:shd w:val="clear" w:color="auto" w:fill="FFFFFF"/>
          <w:lang w:val="lt-LT"/>
        </w:rPr>
        <w:t>kitoms švietimo įstaigoms;</w:t>
      </w:r>
      <w:r w:rsidRPr="00CF1EF4">
        <w:rPr>
          <w:rStyle w:val="bold"/>
          <w:rFonts w:ascii="Tahoma" w:hAnsi="Tahoma" w:cs="Tahoma"/>
          <w:color w:val="000000" w:themeColor="text1"/>
          <w:sz w:val="24"/>
          <w:szCs w:val="24"/>
          <w:lang w:val="lt-LT"/>
        </w:rPr>
        <w:t xml:space="preserve"> </w:t>
      </w:r>
    </w:p>
    <w:p w14:paraId="48913F67" w14:textId="77777777" w:rsidR="00247215" w:rsidRPr="00CF1EF4" w:rsidRDefault="00247215" w:rsidP="00D45974">
      <w:pPr>
        <w:pStyle w:val="Sraopastraipa"/>
        <w:numPr>
          <w:ilvl w:val="1"/>
          <w:numId w:val="27"/>
        </w:numPr>
        <w:tabs>
          <w:tab w:val="left" w:pos="1560"/>
        </w:tabs>
        <w:ind w:left="142" w:firstLine="709"/>
        <w:jc w:val="both"/>
        <w:rPr>
          <w:rStyle w:val="bold"/>
          <w:rFonts w:ascii="Tahoma" w:hAnsi="Tahoma" w:cs="Tahoma"/>
          <w:color w:val="000000" w:themeColor="text1"/>
          <w:sz w:val="24"/>
          <w:szCs w:val="24"/>
          <w:lang w:val="lt-LT"/>
        </w:rPr>
      </w:pPr>
      <w:r w:rsidRPr="00CF1EF4">
        <w:rPr>
          <w:rStyle w:val="bold"/>
          <w:rFonts w:ascii="Tahoma" w:hAnsi="Tahoma" w:cs="Tahoma"/>
          <w:color w:val="000000" w:themeColor="text1"/>
          <w:sz w:val="24"/>
          <w:szCs w:val="24"/>
          <w:lang w:val="lt-LT"/>
        </w:rPr>
        <w:t xml:space="preserve">pasirinktiems duomenų tvarkytojams pagal paslaugų sutartis bei susitarimus dėl asmens duomenų tvarkymo; </w:t>
      </w:r>
    </w:p>
    <w:p w14:paraId="5F5E9F06" w14:textId="69137764" w:rsidR="00247215" w:rsidRPr="00CF1EF4" w:rsidRDefault="00247215" w:rsidP="00D45974">
      <w:pPr>
        <w:pStyle w:val="Sraopastraipa"/>
        <w:numPr>
          <w:ilvl w:val="1"/>
          <w:numId w:val="27"/>
        </w:numPr>
        <w:tabs>
          <w:tab w:val="left" w:pos="1560"/>
        </w:tabs>
        <w:ind w:left="142" w:firstLine="709"/>
        <w:jc w:val="both"/>
        <w:rPr>
          <w:rStyle w:val="bold"/>
          <w:rFonts w:ascii="Tahoma" w:hAnsi="Tahoma" w:cs="Tahoma"/>
          <w:color w:val="000000" w:themeColor="text1"/>
          <w:sz w:val="24"/>
          <w:szCs w:val="24"/>
          <w:lang w:val="lt-LT"/>
        </w:rPr>
      </w:pPr>
      <w:r w:rsidRPr="00CF1EF4">
        <w:rPr>
          <w:rStyle w:val="bold"/>
          <w:rFonts w:ascii="Tahoma" w:hAnsi="Tahoma" w:cs="Tahoma"/>
          <w:color w:val="000000" w:themeColor="text1"/>
          <w:sz w:val="24"/>
          <w:szCs w:val="24"/>
          <w:lang w:val="lt-LT"/>
        </w:rPr>
        <w:t>kitiems tretiesiems asmenims teisės aktų nustatyta tvarka.</w:t>
      </w:r>
    </w:p>
    <w:p w14:paraId="4C0796F3" w14:textId="77777777" w:rsidR="00247215" w:rsidRPr="00CF1EF4" w:rsidRDefault="00247215" w:rsidP="00D45974">
      <w:pPr>
        <w:pStyle w:val="Antrat2"/>
        <w:keepNext w:val="0"/>
        <w:keepLines w:val="0"/>
        <w:numPr>
          <w:ilvl w:val="0"/>
          <w:numId w:val="26"/>
        </w:numPr>
        <w:spacing w:before="0"/>
        <w:ind w:left="142" w:firstLine="709"/>
        <w:jc w:val="both"/>
        <w:rPr>
          <w:rFonts w:ascii="Tahoma" w:eastAsia="Times New Roman" w:hAnsi="Tahoma" w:cs="Tahoma"/>
          <w:color w:val="000000" w:themeColor="text1"/>
          <w:sz w:val="24"/>
          <w:szCs w:val="24"/>
          <w:lang w:val="lt-LT"/>
        </w:rPr>
      </w:pPr>
      <w:r w:rsidRPr="00CF1EF4">
        <w:rPr>
          <w:rFonts w:ascii="Tahoma" w:eastAsia="Times New Roman" w:hAnsi="Tahoma" w:cs="Tahoma"/>
          <w:color w:val="000000" w:themeColor="text1"/>
          <w:sz w:val="24"/>
          <w:szCs w:val="24"/>
          <w:lang w:val="lt-LT"/>
        </w:rPr>
        <w:t xml:space="preserve">Prieš pasitelkdama Duomenų tvarkytoją, Įstaiga turi įsitikinti, kad Duomenų tvarkytojas įgyvendina tinkamas technines ir organizacines saugumo priemones ir atitinka šių Taisyklių bei Reglamento nuostatų reikalavimus, ir sudaro Asmens duomenų tvarkymo sutartį. </w:t>
      </w:r>
    </w:p>
    <w:p w14:paraId="5A36C616" w14:textId="6AFF4E9D" w:rsidR="00247215" w:rsidRPr="00CF1EF4" w:rsidRDefault="00247215" w:rsidP="00D45974">
      <w:pPr>
        <w:pStyle w:val="Antrat2"/>
        <w:keepNext w:val="0"/>
        <w:keepLines w:val="0"/>
        <w:numPr>
          <w:ilvl w:val="0"/>
          <w:numId w:val="26"/>
        </w:numPr>
        <w:spacing w:before="0"/>
        <w:ind w:left="142" w:firstLine="709"/>
        <w:jc w:val="both"/>
        <w:rPr>
          <w:rStyle w:val="bold"/>
          <w:rFonts w:ascii="Tahoma" w:eastAsia="Times New Roman" w:hAnsi="Tahoma" w:cs="Tahoma"/>
          <w:color w:val="000000" w:themeColor="text1"/>
          <w:sz w:val="24"/>
          <w:szCs w:val="24"/>
          <w:lang w:val="lt-LT"/>
        </w:rPr>
      </w:pPr>
      <w:r w:rsidRPr="00CF1EF4">
        <w:rPr>
          <w:rFonts w:ascii="Tahoma" w:hAnsi="Tahoma" w:cs="Tahoma"/>
          <w:color w:val="000000" w:themeColor="text1"/>
          <w:sz w:val="24"/>
          <w:szCs w:val="24"/>
          <w:lang w:val="lt-LT"/>
        </w:rPr>
        <w:t xml:space="preserve"> Asmens duomenų tvarkymo sutartyje turi būti nustatomi duomenų tvarkymo dalykas ir trukmė, duomenų tvarkymo pobūdis ir tikslas, asmens duomenų rūšis ir duomenų subjektų kategorijos bei duomenų valdytojo prievolės ir teisės. Asmens duomenų tvarkymo sutarties projektą peržiūri ir patvirtina už Asmens duomenų apsaugą atsakingas Įstaigos</w:t>
      </w:r>
      <w:r w:rsidRPr="00CF1EF4">
        <w:rPr>
          <w:rStyle w:val="bold"/>
          <w:rFonts w:ascii="Tahoma" w:eastAsia="Times New Roman" w:hAnsi="Tahoma" w:cs="Tahoma"/>
          <w:color w:val="000000" w:themeColor="text1"/>
          <w:sz w:val="24"/>
          <w:szCs w:val="24"/>
          <w:lang w:val="lt-LT"/>
        </w:rPr>
        <w:t xml:space="preserve"> ar Asmens duomenų apsaugos paslaugų teikėjo darbuotojas, ir tik po to ji pasirašoma.</w:t>
      </w:r>
    </w:p>
    <w:p w14:paraId="5F77D4D8" w14:textId="77777777" w:rsidR="00D45974" w:rsidRPr="00CF1EF4" w:rsidRDefault="00D45974" w:rsidP="00D45974">
      <w:pPr>
        <w:rPr>
          <w:rFonts w:ascii="Tahoma" w:hAnsi="Tahoma" w:cs="Tahoma"/>
          <w:lang w:val="lt-LT"/>
        </w:rPr>
      </w:pPr>
    </w:p>
    <w:p w14:paraId="025A23B8" w14:textId="77777777" w:rsidR="00247215" w:rsidRPr="00CF1EF4" w:rsidRDefault="00247215" w:rsidP="00247215">
      <w:pPr>
        <w:ind w:firstLine="720"/>
        <w:jc w:val="both"/>
        <w:textAlignment w:val="baseline"/>
        <w:rPr>
          <w:rFonts w:ascii="Tahoma" w:hAnsi="Tahoma" w:cs="Tahoma"/>
          <w:color w:val="000000" w:themeColor="text1"/>
          <w:szCs w:val="24"/>
          <w:lang w:val="lt-LT" w:eastAsia="lt-LT"/>
        </w:rPr>
      </w:pPr>
    </w:p>
    <w:p w14:paraId="571908A2" w14:textId="77777777" w:rsidR="00247215" w:rsidRPr="00CF1EF4" w:rsidRDefault="00247215" w:rsidP="00247215">
      <w:pPr>
        <w:jc w:val="center"/>
        <w:textAlignment w:val="baseline"/>
        <w:rPr>
          <w:rFonts w:ascii="Tahoma" w:hAnsi="Tahoma" w:cs="Tahoma"/>
          <w:b/>
          <w:bCs/>
          <w:color w:val="000000" w:themeColor="text1"/>
          <w:sz w:val="24"/>
          <w:szCs w:val="24"/>
          <w:lang w:val="lt-LT" w:eastAsia="lt-LT"/>
        </w:rPr>
      </w:pPr>
      <w:bookmarkStart w:id="4" w:name="_Hlk131031074"/>
      <w:r w:rsidRPr="00CF1EF4">
        <w:rPr>
          <w:rFonts w:ascii="Tahoma" w:hAnsi="Tahoma" w:cs="Tahoma"/>
          <w:b/>
          <w:bCs/>
          <w:color w:val="000000" w:themeColor="text1"/>
          <w:sz w:val="24"/>
          <w:szCs w:val="24"/>
          <w:lang w:val="lt-LT" w:eastAsia="lt-LT"/>
        </w:rPr>
        <w:t>IX SKYRIUS</w:t>
      </w:r>
    </w:p>
    <w:p w14:paraId="766D10EF" w14:textId="77777777" w:rsidR="00247215" w:rsidRPr="00CF1EF4" w:rsidRDefault="00247215" w:rsidP="00247215">
      <w:pPr>
        <w:pStyle w:val="Antrat2"/>
        <w:jc w:val="center"/>
        <w:rPr>
          <w:rFonts w:ascii="Tahoma" w:hAnsi="Tahoma" w:cs="Tahoma"/>
          <w:b/>
          <w:color w:val="000000" w:themeColor="text1"/>
          <w:sz w:val="24"/>
          <w:szCs w:val="24"/>
        </w:rPr>
      </w:pPr>
      <w:r w:rsidRPr="00CF1EF4">
        <w:rPr>
          <w:rFonts w:ascii="Tahoma" w:hAnsi="Tahoma" w:cs="Tahoma"/>
          <w:b/>
          <w:color w:val="000000" w:themeColor="text1"/>
          <w:sz w:val="24"/>
          <w:szCs w:val="24"/>
        </w:rPr>
        <w:t>REIKALAVIMAI DARBUOTOJAMS, TVARKANTIEMS ASMENS DUOMENIS</w:t>
      </w:r>
    </w:p>
    <w:p w14:paraId="512F88C0" w14:textId="77777777" w:rsidR="00247215" w:rsidRPr="00CF1EF4" w:rsidRDefault="00247215" w:rsidP="00247215">
      <w:pPr>
        <w:pStyle w:val="Antrat2"/>
        <w:jc w:val="center"/>
        <w:rPr>
          <w:rFonts w:ascii="Tahoma" w:hAnsi="Tahoma" w:cs="Tahoma"/>
          <w:b/>
          <w:color w:val="000000" w:themeColor="text1"/>
          <w:sz w:val="24"/>
          <w:szCs w:val="24"/>
          <w:lang w:val="lt-LT"/>
        </w:rPr>
      </w:pPr>
    </w:p>
    <w:p w14:paraId="279E0531" w14:textId="77777777" w:rsidR="00247215" w:rsidRPr="00CF1EF4" w:rsidRDefault="00247215" w:rsidP="00D45974">
      <w:pPr>
        <w:pStyle w:val="Antrat3"/>
        <w:keepNext w:val="0"/>
        <w:keepLines w:val="0"/>
        <w:numPr>
          <w:ilvl w:val="0"/>
          <w:numId w:val="26"/>
        </w:numPr>
        <w:tabs>
          <w:tab w:val="left" w:pos="1134"/>
        </w:tabs>
        <w:spacing w:before="0"/>
        <w:ind w:left="142" w:firstLine="709"/>
        <w:jc w:val="both"/>
        <w:rPr>
          <w:rFonts w:ascii="Tahoma" w:eastAsia="Times New Roman" w:hAnsi="Tahoma" w:cs="Tahoma"/>
          <w:color w:val="000000" w:themeColor="text1"/>
          <w:lang w:val="lt-LT"/>
        </w:rPr>
      </w:pPr>
      <w:r w:rsidRPr="00CF1EF4">
        <w:rPr>
          <w:rFonts w:ascii="Tahoma" w:hAnsi="Tahoma" w:cs="Tahoma"/>
          <w:color w:val="000000" w:themeColor="text1"/>
          <w:lang w:val="lt-LT"/>
        </w:rPr>
        <w:t xml:space="preserve">Prieiga prie asmens duomenų gali būti suteikta tik tam Darbuotojui, kuriam Asmens duomenys yra reikalingi jo darbinėms funkcijoms vykdyti. Darbuotojas automatiškai netenka teisės </w:t>
      </w:r>
      <w:r w:rsidRPr="00CF1EF4">
        <w:rPr>
          <w:rFonts w:ascii="Tahoma" w:eastAsia="Times New Roman" w:hAnsi="Tahoma" w:cs="Tahoma"/>
          <w:color w:val="000000" w:themeColor="text1"/>
          <w:lang w:val="lt-LT"/>
        </w:rPr>
        <w:t xml:space="preserve">tvarkyti Asmens duomenų, kai pasibaigia jo darbo santykiai su Įstaiga. </w:t>
      </w:r>
    </w:p>
    <w:p w14:paraId="743A01AA" w14:textId="77777777" w:rsidR="00247215" w:rsidRPr="00CF1EF4" w:rsidRDefault="00247215" w:rsidP="00D45974">
      <w:pPr>
        <w:pStyle w:val="Antrat3"/>
        <w:keepNext w:val="0"/>
        <w:keepLines w:val="0"/>
        <w:numPr>
          <w:ilvl w:val="0"/>
          <w:numId w:val="26"/>
        </w:numPr>
        <w:tabs>
          <w:tab w:val="left" w:pos="1134"/>
        </w:tabs>
        <w:spacing w:before="0"/>
        <w:ind w:left="142" w:firstLine="709"/>
        <w:jc w:val="both"/>
        <w:rPr>
          <w:rFonts w:ascii="Tahoma" w:eastAsia="Times New Roman" w:hAnsi="Tahoma" w:cs="Tahoma"/>
          <w:color w:val="000000" w:themeColor="text1"/>
          <w:lang w:val="lt-LT"/>
        </w:rPr>
      </w:pPr>
      <w:r w:rsidRPr="00CF1EF4">
        <w:rPr>
          <w:rFonts w:ascii="Tahoma" w:eastAsia="Times New Roman" w:hAnsi="Tahoma" w:cs="Tahoma"/>
          <w:color w:val="000000" w:themeColor="text1"/>
          <w:lang w:val="lt-LT"/>
        </w:rPr>
        <w:t>Darbuotojas su Asmens duomenimis gali atlikti tik tuos veiksmus, kuriems jam yra suteiktos teisės bei įgaliojimai.</w:t>
      </w:r>
    </w:p>
    <w:p w14:paraId="705EC0EE" w14:textId="77777777" w:rsidR="00247215" w:rsidRPr="00CF1EF4" w:rsidRDefault="00247215" w:rsidP="00D45974">
      <w:pPr>
        <w:pStyle w:val="Antrat3"/>
        <w:keepNext w:val="0"/>
        <w:keepLines w:val="0"/>
        <w:numPr>
          <w:ilvl w:val="0"/>
          <w:numId w:val="26"/>
        </w:numPr>
        <w:tabs>
          <w:tab w:val="left" w:pos="1134"/>
        </w:tabs>
        <w:spacing w:before="0"/>
        <w:ind w:left="142" w:firstLine="709"/>
        <w:contextualSpacing/>
        <w:jc w:val="both"/>
        <w:rPr>
          <w:rFonts w:ascii="Tahoma" w:hAnsi="Tahoma" w:cs="Tahoma"/>
          <w:color w:val="000000" w:themeColor="text1"/>
          <w:lang w:val="lt-LT"/>
        </w:rPr>
      </w:pPr>
      <w:r w:rsidRPr="00CF1EF4">
        <w:rPr>
          <w:rFonts w:ascii="Tahoma" w:eastAsia="Times New Roman" w:hAnsi="Tahoma" w:cs="Tahoma"/>
          <w:color w:val="000000" w:themeColor="text1"/>
          <w:lang w:val="lt-LT"/>
        </w:rPr>
        <w:t>Darbuotojas</w:t>
      </w:r>
      <w:r w:rsidRPr="00CF1EF4">
        <w:rPr>
          <w:rFonts w:ascii="Tahoma" w:hAnsi="Tahoma" w:cs="Tahoma"/>
          <w:color w:val="000000" w:themeColor="text1"/>
          <w:lang w:val="lt-LT"/>
        </w:rPr>
        <w:t>, tvarkantis asmens duomenis, privalo:</w:t>
      </w:r>
    </w:p>
    <w:p w14:paraId="7E1C5322" w14:textId="77777777" w:rsidR="00247215" w:rsidRPr="00CF1EF4" w:rsidRDefault="00247215" w:rsidP="00D45974">
      <w:pPr>
        <w:pStyle w:val="Sraopastraipa"/>
        <w:numPr>
          <w:ilvl w:val="1"/>
          <w:numId w:val="28"/>
        </w:numPr>
        <w:shd w:val="clear" w:color="auto" w:fill="FFFFFF"/>
        <w:tabs>
          <w:tab w:val="left" w:pos="1418"/>
        </w:tabs>
        <w:ind w:left="142" w:firstLine="709"/>
        <w:jc w:val="both"/>
        <w:rPr>
          <w:rFonts w:ascii="Tahoma" w:hAnsi="Tahoma" w:cs="Tahoma"/>
          <w:color w:val="000000" w:themeColor="text1"/>
          <w:sz w:val="24"/>
          <w:szCs w:val="24"/>
          <w:lang w:val="lt-LT" w:eastAsia="lt-LT"/>
        </w:rPr>
      </w:pPr>
      <w:r w:rsidRPr="00CF1EF4">
        <w:rPr>
          <w:rFonts w:ascii="Tahoma" w:hAnsi="Tahoma" w:cs="Tahoma"/>
          <w:color w:val="000000" w:themeColor="text1"/>
          <w:sz w:val="24"/>
          <w:szCs w:val="24"/>
          <w:lang w:val="lt-LT" w:eastAsia="lt-LT"/>
        </w:rPr>
        <w:t>laikytis pagrindinių asmens duomenų tvarkymo reikalavimų ir saugumo reikalavimų, įtvirtintų</w:t>
      </w:r>
      <w:r w:rsidRPr="00CF1EF4">
        <w:rPr>
          <w:rFonts w:ascii="Tahoma" w:hAnsi="Tahoma" w:cs="Tahoma"/>
          <w:b/>
          <w:caps/>
          <w:color w:val="000000" w:themeColor="text1"/>
          <w:sz w:val="24"/>
          <w:szCs w:val="24"/>
          <w:lang w:val="lt-LT"/>
        </w:rPr>
        <w:t xml:space="preserve"> </w:t>
      </w:r>
      <w:r w:rsidRPr="00CF1EF4">
        <w:rPr>
          <w:rFonts w:ascii="Tahoma" w:hAnsi="Tahoma" w:cs="Tahoma"/>
          <w:color w:val="000000" w:themeColor="text1"/>
          <w:sz w:val="24"/>
          <w:szCs w:val="24"/>
          <w:lang w:val="lt-LT" w:eastAsia="lt-LT"/>
        </w:rPr>
        <w:t>ADTAĮ, šioje Taisyklėse, BDAR ir kituose teisės aktuose;</w:t>
      </w:r>
    </w:p>
    <w:p w14:paraId="1FAE361D" w14:textId="77777777" w:rsidR="00247215" w:rsidRPr="00CF1EF4" w:rsidRDefault="00247215" w:rsidP="00D45974">
      <w:pPr>
        <w:pStyle w:val="Sraopastraipa"/>
        <w:numPr>
          <w:ilvl w:val="1"/>
          <w:numId w:val="28"/>
        </w:numPr>
        <w:shd w:val="clear" w:color="auto" w:fill="FFFFFF"/>
        <w:tabs>
          <w:tab w:val="left" w:pos="1418"/>
        </w:tabs>
        <w:ind w:left="142" w:firstLine="709"/>
        <w:jc w:val="both"/>
        <w:rPr>
          <w:rFonts w:ascii="Tahoma" w:hAnsi="Tahoma" w:cs="Tahoma"/>
          <w:color w:val="000000" w:themeColor="text1"/>
          <w:sz w:val="24"/>
          <w:szCs w:val="24"/>
          <w:lang w:val="lt-LT" w:eastAsia="lt-LT"/>
        </w:rPr>
      </w:pPr>
      <w:r w:rsidRPr="00CF1EF4">
        <w:rPr>
          <w:rFonts w:ascii="Tahoma" w:hAnsi="Tahoma" w:cs="Tahoma"/>
          <w:color w:val="000000" w:themeColor="text1"/>
          <w:sz w:val="24"/>
          <w:szCs w:val="24"/>
          <w:lang w:val="lt-LT" w:eastAsia="lt-LT"/>
        </w:rPr>
        <w:t>laikytis konfidencialumo susitarimo nuostatų;</w:t>
      </w:r>
    </w:p>
    <w:p w14:paraId="795ECCA0" w14:textId="77777777" w:rsidR="00247215" w:rsidRPr="00CF1EF4" w:rsidRDefault="00247215" w:rsidP="00D45974">
      <w:pPr>
        <w:pStyle w:val="Sraopastraipa"/>
        <w:numPr>
          <w:ilvl w:val="1"/>
          <w:numId w:val="28"/>
        </w:numPr>
        <w:shd w:val="clear" w:color="auto" w:fill="FFFFFF"/>
        <w:tabs>
          <w:tab w:val="left" w:pos="1418"/>
        </w:tabs>
        <w:ind w:left="142" w:firstLine="709"/>
        <w:jc w:val="both"/>
        <w:rPr>
          <w:rFonts w:ascii="Tahoma" w:hAnsi="Tahoma" w:cs="Tahoma"/>
          <w:color w:val="000000" w:themeColor="text1"/>
          <w:sz w:val="24"/>
          <w:szCs w:val="24"/>
          <w:lang w:val="lt-LT" w:eastAsia="lt-LT"/>
        </w:rPr>
      </w:pPr>
      <w:r w:rsidRPr="00CF1EF4">
        <w:rPr>
          <w:rFonts w:ascii="Tahoma" w:hAnsi="Tahoma" w:cs="Tahoma"/>
          <w:color w:val="000000" w:themeColor="text1"/>
          <w:sz w:val="24"/>
          <w:szCs w:val="24"/>
          <w:lang w:val="lt-LT" w:eastAsia="lt-LT"/>
        </w:rPr>
        <w:t>laikytis šiose Taisyklėse ir kituose Įstaigos vidinio reguliavimo dokumentuose nustatytų organizacinių ir techninių asmens duomenų saugumo priemonių;</w:t>
      </w:r>
    </w:p>
    <w:p w14:paraId="44DD0B03" w14:textId="77777777" w:rsidR="00247215" w:rsidRPr="00CF1EF4" w:rsidRDefault="00247215" w:rsidP="00D45974">
      <w:pPr>
        <w:pStyle w:val="Sraopastraipa"/>
        <w:numPr>
          <w:ilvl w:val="1"/>
          <w:numId w:val="28"/>
        </w:numPr>
        <w:shd w:val="clear" w:color="auto" w:fill="FFFFFF"/>
        <w:tabs>
          <w:tab w:val="left" w:pos="1418"/>
        </w:tabs>
        <w:ind w:left="142" w:firstLine="709"/>
        <w:jc w:val="both"/>
        <w:rPr>
          <w:rFonts w:ascii="Tahoma" w:hAnsi="Tahoma" w:cs="Tahoma"/>
          <w:color w:val="000000" w:themeColor="text1"/>
          <w:sz w:val="24"/>
          <w:szCs w:val="24"/>
          <w:lang w:val="lt-LT" w:eastAsia="lt-LT"/>
        </w:rPr>
      </w:pPr>
      <w:r w:rsidRPr="00CF1EF4">
        <w:rPr>
          <w:rFonts w:ascii="Tahoma" w:hAnsi="Tahoma" w:cs="Tahoma"/>
          <w:color w:val="000000" w:themeColor="text1"/>
          <w:sz w:val="24"/>
          <w:szCs w:val="24"/>
          <w:lang w:val="lt-LT" w:eastAsia="lt-LT"/>
        </w:rPr>
        <w:lastRenderedPageBreak/>
        <w:t>neatskleisti, neperduoti ir nesudaryti sąlygų bet kokiomis priemonėmis susipažinti su Asmens duomenimis nė vienam asmeniui, kuris nėra įgaliotas tvarkyti Asmens duomenų;</w:t>
      </w:r>
    </w:p>
    <w:p w14:paraId="6EFC59B7" w14:textId="77777777" w:rsidR="00247215" w:rsidRPr="00CF1EF4" w:rsidRDefault="00247215" w:rsidP="00D45974">
      <w:pPr>
        <w:pStyle w:val="Sraopastraipa"/>
        <w:numPr>
          <w:ilvl w:val="1"/>
          <w:numId w:val="28"/>
        </w:numPr>
        <w:shd w:val="clear" w:color="auto" w:fill="FFFFFF"/>
        <w:tabs>
          <w:tab w:val="left" w:pos="1418"/>
        </w:tabs>
        <w:ind w:left="142" w:firstLine="709"/>
        <w:contextualSpacing w:val="0"/>
        <w:jc w:val="both"/>
        <w:rPr>
          <w:rFonts w:ascii="Tahoma" w:hAnsi="Tahoma" w:cs="Tahoma"/>
          <w:color w:val="000000" w:themeColor="text1"/>
          <w:sz w:val="24"/>
          <w:szCs w:val="24"/>
          <w:lang w:val="lt-LT" w:eastAsia="lt-LT"/>
        </w:rPr>
      </w:pPr>
      <w:r w:rsidRPr="00CF1EF4">
        <w:rPr>
          <w:rFonts w:ascii="Tahoma" w:hAnsi="Tahoma" w:cs="Tahoma"/>
          <w:color w:val="000000" w:themeColor="text1"/>
          <w:sz w:val="24"/>
          <w:szCs w:val="24"/>
          <w:lang w:val="lt-LT" w:eastAsia="lt-LT"/>
        </w:rPr>
        <w:t>domėtis asmens duomenų apsaugos aktualijomis ir problemomis bei esant galimybei gilinti savo žinias duomenų saugos srityje.</w:t>
      </w:r>
    </w:p>
    <w:p w14:paraId="620AA356" w14:textId="77777777" w:rsidR="00247215" w:rsidRPr="00CF1EF4" w:rsidRDefault="00247215" w:rsidP="00D45974">
      <w:pPr>
        <w:pStyle w:val="Antrat3"/>
        <w:keepNext w:val="0"/>
        <w:keepLines w:val="0"/>
        <w:numPr>
          <w:ilvl w:val="0"/>
          <w:numId w:val="28"/>
        </w:numPr>
        <w:tabs>
          <w:tab w:val="left" w:pos="1134"/>
        </w:tabs>
        <w:spacing w:before="0"/>
        <w:ind w:left="142" w:firstLine="709"/>
        <w:contextualSpacing/>
        <w:jc w:val="both"/>
        <w:rPr>
          <w:rFonts w:ascii="Tahoma" w:hAnsi="Tahoma" w:cs="Tahoma"/>
          <w:color w:val="000000" w:themeColor="text1"/>
          <w:lang w:val="lt-LT"/>
        </w:rPr>
      </w:pPr>
      <w:r w:rsidRPr="00CF1EF4">
        <w:rPr>
          <w:rFonts w:ascii="Tahoma" w:hAnsi="Tahoma" w:cs="Tahoma"/>
          <w:color w:val="000000" w:themeColor="text1"/>
          <w:lang w:val="lt-LT"/>
        </w:rPr>
        <w:t xml:space="preserve">Siekdama tinkamo Asmens duomenų tvarkymo, Įstaiga privalo užtikrinti duomenų tvarkymo bei apsaugos </w:t>
      </w:r>
      <w:r w:rsidRPr="00CF1EF4">
        <w:rPr>
          <w:rFonts w:ascii="Tahoma" w:eastAsia="Times New Roman" w:hAnsi="Tahoma" w:cs="Tahoma"/>
          <w:color w:val="000000" w:themeColor="text1"/>
          <w:lang w:val="lt-LT"/>
        </w:rPr>
        <w:t>mokymus</w:t>
      </w:r>
      <w:r w:rsidRPr="00CF1EF4">
        <w:rPr>
          <w:rFonts w:ascii="Tahoma" w:hAnsi="Tahoma" w:cs="Tahoma"/>
          <w:color w:val="000000" w:themeColor="text1"/>
          <w:lang w:val="lt-LT"/>
        </w:rPr>
        <w:t xml:space="preserve"> visiems darbuotojams, kurie vykdydami savo tiesiogines funkcijas tvarko Asmens duomenis. Mokymai vykdomi ne rečiau kaip kartą per kalendorinius metus.</w:t>
      </w:r>
    </w:p>
    <w:p w14:paraId="4D28FCC6" w14:textId="77777777" w:rsidR="00247215" w:rsidRPr="00CF1EF4" w:rsidRDefault="00247215" w:rsidP="00247215">
      <w:pPr>
        <w:rPr>
          <w:rFonts w:ascii="Tahoma" w:hAnsi="Tahoma" w:cs="Tahoma"/>
          <w:lang w:val="lt-LT"/>
        </w:rPr>
      </w:pPr>
    </w:p>
    <w:p w14:paraId="38760C4D" w14:textId="77777777" w:rsidR="00247215" w:rsidRPr="00CF1EF4" w:rsidRDefault="00247215" w:rsidP="00247215">
      <w:pPr>
        <w:keepNext/>
        <w:keepLines/>
        <w:jc w:val="center"/>
        <w:outlineLvl w:val="0"/>
        <w:rPr>
          <w:rFonts w:ascii="Tahoma" w:hAnsi="Tahoma" w:cs="Tahoma"/>
          <w:b/>
          <w:caps/>
          <w:sz w:val="24"/>
          <w:szCs w:val="24"/>
          <w:lang w:val="lt-LT" w:eastAsia="lt-LT"/>
        </w:rPr>
      </w:pPr>
      <w:bookmarkStart w:id="5" w:name="_Toc514608433"/>
      <w:r w:rsidRPr="00CF1EF4">
        <w:rPr>
          <w:rFonts w:ascii="Tahoma" w:hAnsi="Tahoma" w:cs="Tahoma"/>
          <w:b/>
          <w:caps/>
          <w:sz w:val="24"/>
          <w:szCs w:val="24"/>
          <w:lang w:val="lt-LT" w:eastAsia="lt-LT"/>
        </w:rPr>
        <w:t>XII SKYRIUS</w:t>
      </w:r>
    </w:p>
    <w:p w14:paraId="23C2ADAE" w14:textId="77777777" w:rsidR="00247215" w:rsidRPr="00CF1EF4" w:rsidRDefault="00247215" w:rsidP="00247215">
      <w:pPr>
        <w:keepNext/>
        <w:keepLines/>
        <w:jc w:val="center"/>
        <w:outlineLvl w:val="0"/>
        <w:rPr>
          <w:rFonts w:ascii="Tahoma" w:hAnsi="Tahoma" w:cs="Tahoma"/>
          <w:b/>
          <w:caps/>
          <w:sz w:val="24"/>
          <w:szCs w:val="24"/>
          <w:lang w:val="lt-LT" w:eastAsia="lt-LT"/>
        </w:rPr>
      </w:pPr>
      <w:r w:rsidRPr="00CF1EF4">
        <w:rPr>
          <w:rFonts w:ascii="Tahoma" w:hAnsi="Tahoma" w:cs="Tahoma"/>
          <w:b/>
          <w:caps/>
          <w:sz w:val="24"/>
          <w:szCs w:val="24"/>
          <w:lang w:val="lt-LT" w:eastAsia="lt-LT"/>
        </w:rPr>
        <w:t xml:space="preserve">DUOMENŲ </w:t>
      </w:r>
      <w:r w:rsidRPr="00CF1EF4">
        <w:rPr>
          <w:rFonts w:ascii="Tahoma" w:hAnsi="Tahoma" w:cs="Tahoma"/>
          <w:b/>
          <w:bCs/>
          <w:caps/>
          <w:sz w:val="24"/>
          <w:szCs w:val="24"/>
          <w:lang w:val="lt-LT" w:eastAsia="lt-LT"/>
        </w:rPr>
        <w:t>TVARKYMO</w:t>
      </w:r>
      <w:r w:rsidRPr="00CF1EF4">
        <w:rPr>
          <w:rFonts w:ascii="Tahoma" w:hAnsi="Tahoma" w:cs="Tahoma"/>
          <w:b/>
          <w:caps/>
          <w:sz w:val="24"/>
          <w:szCs w:val="24"/>
          <w:lang w:val="lt-LT" w:eastAsia="lt-LT"/>
        </w:rPr>
        <w:t xml:space="preserve"> veiKLOS ĮRAŠAI</w:t>
      </w:r>
      <w:bookmarkEnd w:id="5"/>
    </w:p>
    <w:p w14:paraId="7E8DBF87" w14:textId="77777777" w:rsidR="00247215" w:rsidRPr="00CF1EF4" w:rsidRDefault="00247215" w:rsidP="00247215">
      <w:pPr>
        <w:keepNext/>
        <w:keepLines/>
        <w:jc w:val="center"/>
        <w:outlineLvl w:val="0"/>
        <w:rPr>
          <w:rFonts w:ascii="Tahoma" w:hAnsi="Tahoma" w:cs="Tahoma"/>
          <w:b/>
          <w:caps/>
          <w:szCs w:val="24"/>
          <w:lang w:val="lt-LT" w:eastAsia="lt-LT"/>
        </w:rPr>
      </w:pPr>
    </w:p>
    <w:p w14:paraId="1EF99DA6" w14:textId="77777777" w:rsidR="00247215" w:rsidRPr="00CF1EF4" w:rsidRDefault="00247215" w:rsidP="006D4058">
      <w:pPr>
        <w:pStyle w:val="Antrat3"/>
        <w:keepNext w:val="0"/>
        <w:keepLines w:val="0"/>
        <w:numPr>
          <w:ilvl w:val="0"/>
          <w:numId w:val="28"/>
        </w:numPr>
        <w:tabs>
          <w:tab w:val="left" w:pos="1134"/>
        </w:tabs>
        <w:spacing w:before="0"/>
        <w:ind w:left="142" w:firstLine="709"/>
        <w:jc w:val="both"/>
        <w:rPr>
          <w:rFonts w:ascii="Tahoma" w:hAnsi="Tahoma" w:cs="Tahoma"/>
          <w:color w:val="000000" w:themeColor="text1"/>
          <w:lang w:val="lt-LT"/>
        </w:rPr>
      </w:pPr>
      <w:r w:rsidRPr="00CF1EF4">
        <w:rPr>
          <w:rFonts w:ascii="Tahoma" w:hAnsi="Tahoma" w:cs="Tahoma"/>
          <w:color w:val="000000" w:themeColor="text1"/>
          <w:lang w:val="lt-LT"/>
        </w:rPr>
        <w:t>Įstaiga privalo turėti visuomet atnaujintus duomenų tvarkymo veiklos įrašus. Už įrašuose pateikiamos informacijos tikslumą ir išsamumą atsakingas Įstaigos vadovo įsakymu paskirtas darbuotojas.</w:t>
      </w:r>
    </w:p>
    <w:p w14:paraId="6921A9AA" w14:textId="77777777" w:rsidR="00247215" w:rsidRPr="00CF1EF4" w:rsidRDefault="00247215" w:rsidP="006D4058">
      <w:pPr>
        <w:numPr>
          <w:ilvl w:val="0"/>
          <w:numId w:val="28"/>
        </w:numPr>
        <w:tabs>
          <w:tab w:val="left" w:pos="1134"/>
        </w:tabs>
        <w:ind w:left="142" w:firstLine="709"/>
        <w:jc w:val="both"/>
        <w:outlineLvl w:val="1"/>
        <w:rPr>
          <w:rFonts w:ascii="Tahoma" w:hAnsi="Tahoma" w:cs="Tahoma"/>
          <w:sz w:val="24"/>
          <w:szCs w:val="24"/>
          <w:lang w:val="lt-LT" w:eastAsia="lt-LT"/>
        </w:rPr>
      </w:pPr>
      <w:r w:rsidRPr="00CF1EF4">
        <w:rPr>
          <w:rFonts w:ascii="Tahoma" w:hAnsi="Tahoma" w:cs="Tahoma"/>
          <w:sz w:val="24"/>
          <w:szCs w:val="24"/>
          <w:lang w:val="lt-LT" w:eastAsia="lt-LT"/>
        </w:rPr>
        <w:t>Įstaigos duomenų tvarkymo veiklos įrašuose turėtų būti nurodyta ši minimali ir aktuali informacija:</w:t>
      </w:r>
    </w:p>
    <w:p w14:paraId="4B76E015" w14:textId="77777777" w:rsidR="00247215" w:rsidRPr="00CF1EF4" w:rsidRDefault="00247215" w:rsidP="006D4058">
      <w:pPr>
        <w:numPr>
          <w:ilvl w:val="1"/>
          <w:numId w:val="28"/>
        </w:numPr>
        <w:tabs>
          <w:tab w:val="left" w:pos="1418"/>
        </w:tabs>
        <w:ind w:left="142" w:firstLine="709"/>
        <w:jc w:val="both"/>
        <w:outlineLvl w:val="1"/>
        <w:rPr>
          <w:rFonts w:ascii="Tahoma" w:hAnsi="Tahoma" w:cs="Tahoma"/>
          <w:sz w:val="24"/>
          <w:szCs w:val="24"/>
          <w:lang w:val="lt-LT" w:eastAsia="lt-LT"/>
        </w:rPr>
      </w:pPr>
      <w:r w:rsidRPr="00CF1EF4">
        <w:rPr>
          <w:rFonts w:ascii="Tahoma" w:hAnsi="Tahoma" w:cs="Tahoma"/>
          <w:sz w:val="24"/>
          <w:szCs w:val="24"/>
          <w:lang w:val="lt-LT" w:eastAsia="lt-LT"/>
        </w:rPr>
        <w:t xml:space="preserve">duomenų tvarkymo tikslai ir duomenų tvarkymo teisinis pagrindas; </w:t>
      </w:r>
    </w:p>
    <w:p w14:paraId="2A7F731A" w14:textId="77777777" w:rsidR="00247215" w:rsidRPr="00CF1EF4" w:rsidRDefault="00247215" w:rsidP="006D4058">
      <w:pPr>
        <w:numPr>
          <w:ilvl w:val="1"/>
          <w:numId w:val="28"/>
        </w:numPr>
        <w:tabs>
          <w:tab w:val="left" w:pos="1418"/>
        </w:tabs>
        <w:ind w:left="142" w:firstLine="709"/>
        <w:jc w:val="both"/>
        <w:outlineLvl w:val="1"/>
        <w:rPr>
          <w:rFonts w:ascii="Tahoma" w:hAnsi="Tahoma" w:cs="Tahoma"/>
          <w:sz w:val="24"/>
          <w:szCs w:val="24"/>
          <w:lang w:val="lt-LT" w:eastAsia="lt-LT"/>
        </w:rPr>
      </w:pPr>
      <w:r w:rsidRPr="00CF1EF4">
        <w:rPr>
          <w:rFonts w:ascii="Tahoma" w:hAnsi="Tahoma" w:cs="Tahoma"/>
          <w:sz w:val="24"/>
          <w:szCs w:val="24"/>
          <w:lang w:val="lt-LT" w:eastAsia="lt-LT"/>
        </w:rPr>
        <w:t>duomenų subjektų kategorijos ir tvarkomi asmens duomenys;</w:t>
      </w:r>
    </w:p>
    <w:p w14:paraId="766F6E61" w14:textId="77777777" w:rsidR="00247215" w:rsidRPr="00CF1EF4" w:rsidRDefault="00247215" w:rsidP="006D4058">
      <w:pPr>
        <w:numPr>
          <w:ilvl w:val="1"/>
          <w:numId w:val="28"/>
        </w:numPr>
        <w:tabs>
          <w:tab w:val="left" w:pos="1418"/>
        </w:tabs>
        <w:ind w:left="142" w:firstLine="709"/>
        <w:jc w:val="both"/>
        <w:outlineLvl w:val="1"/>
        <w:rPr>
          <w:rFonts w:ascii="Tahoma" w:hAnsi="Tahoma" w:cs="Tahoma"/>
          <w:sz w:val="24"/>
          <w:szCs w:val="24"/>
          <w:lang w:val="lt-LT" w:eastAsia="lt-LT"/>
        </w:rPr>
      </w:pPr>
      <w:r w:rsidRPr="00CF1EF4">
        <w:rPr>
          <w:rFonts w:ascii="Tahoma" w:hAnsi="Tahoma" w:cs="Tahoma"/>
          <w:sz w:val="24"/>
          <w:szCs w:val="24"/>
          <w:lang w:val="lt-LT" w:eastAsia="lt-LT"/>
        </w:rPr>
        <w:t>duomenų tvarkytojų ir gavėjų (trečiųjų šalių) tikslūs pavadinimai;</w:t>
      </w:r>
    </w:p>
    <w:p w14:paraId="2BEA7973" w14:textId="77777777" w:rsidR="00247215" w:rsidRPr="00CF1EF4" w:rsidRDefault="00247215" w:rsidP="006D4058">
      <w:pPr>
        <w:numPr>
          <w:ilvl w:val="1"/>
          <w:numId w:val="28"/>
        </w:numPr>
        <w:tabs>
          <w:tab w:val="left" w:pos="1418"/>
        </w:tabs>
        <w:ind w:left="142" w:firstLine="709"/>
        <w:jc w:val="both"/>
        <w:outlineLvl w:val="1"/>
        <w:rPr>
          <w:rFonts w:ascii="Tahoma" w:hAnsi="Tahoma" w:cs="Tahoma"/>
          <w:sz w:val="24"/>
          <w:szCs w:val="24"/>
          <w:lang w:val="lt-LT" w:eastAsia="lt-LT"/>
        </w:rPr>
      </w:pPr>
      <w:r w:rsidRPr="00CF1EF4">
        <w:rPr>
          <w:rFonts w:ascii="Tahoma" w:hAnsi="Tahoma" w:cs="Tahoma"/>
          <w:sz w:val="24"/>
          <w:szCs w:val="24"/>
          <w:lang w:val="lt-LT" w:eastAsia="lt-LT"/>
        </w:rPr>
        <w:t>duomenų perdavimas už Europos Sąjungos ribų, nurodant duomenų gavėjo pavadinimą, valstybę ir tinkamų apsaugos priemonių dokumentus (jei toks duomenų perdavimas vykdomas);</w:t>
      </w:r>
    </w:p>
    <w:p w14:paraId="5D41EE24" w14:textId="77777777" w:rsidR="00247215" w:rsidRPr="00CF1EF4" w:rsidRDefault="00247215" w:rsidP="006D4058">
      <w:pPr>
        <w:numPr>
          <w:ilvl w:val="1"/>
          <w:numId w:val="28"/>
        </w:numPr>
        <w:tabs>
          <w:tab w:val="left" w:pos="1134"/>
          <w:tab w:val="left" w:pos="1418"/>
        </w:tabs>
        <w:ind w:left="142" w:firstLine="709"/>
        <w:jc w:val="both"/>
        <w:outlineLvl w:val="1"/>
        <w:rPr>
          <w:rFonts w:ascii="Tahoma" w:hAnsi="Tahoma" w:cs="Tahoma"/>
          <w:sz w:val="24"/>
          <w:szCs w:val="24"/>
          <w:lang w:val="lt-LT" w:eastAsia="lt-LT"/>
        </w:rPr>
      </w:pPr>
      <w:r w:rsidRPr="00CF1EF4">
        <w:rPr>
          <w:rFonts w:ascii="Tahoma" w:hAnsi="Tahoma" w:cs="Tahoma"/>
          <w:sz w:val="24"/>
          <w:szCs w:val="24"/>
          <w:lang w:val="lt-LT" w:eastAsia="lt-LT"/>
        </w:rPr>
        <w:t>asmens duomenų saugojimo ir laikymo vietos, ištrynimo ar sunaikinimo terminai ir / arba kriterijai, pagal kuriuos asmens duomenys yra saugomi Įstaigoje.</w:t>
      </w:r>
    </w:p>
    <w:p w14:paraId="4559D237" w14:textId="77777777" w:rsidR="00247215" w:rsidRPr="00CF1EF4" w:rsidRDefault="00247215" w:rsidP="006D4058">
      <w:pPr>
        <w:numPr>
          <w:ilvl w:val="0"/>
          <w:numId w:val="28"/>
        </w:numPr>
        <w:tabs>
          <w:tab w:val="left" w:pos="1134"/>
        </w:tabs>
        <w:ind w:left="142" w:firstLine="709"/>
        <w:jc w:val="both"/>
        <w:outlineLvl w:val="1"/>
        <w:rPr>
          <w:rFonts w:ascii="Tahoma" w:hAnsi="Tahoma" w:cs="Tahoma"/>
          <w:sz w:val="24"/>
          <w:szCs w:val="24"/>
          <w:lang w:val="lt-LT" w:eastAsia="lt-LT"/>
        </w:rPr>
      </w:pPr>
      <w:r w:rsidRPr="00CF1EF4">
        <w:rPr>
          <w:rFonts w:ascii="Tahoma" w:hAnsi="Tahoma" w:cs="Tahoma"/>
          <w:sz w:val="24"/>
          <w:szCs w:val="24"/>
          <w:lang w:val="lt-LT" w:eastAsia="lt-LT"/>
        </w:rPr>
        <w:t xml:space="preserve">Asmens duomenų tvarkymo procesai, kuriuos Įstaiga vykdo kaip duomenų tvarkytojas, turi būti registruojami atskirai nuo duomenų valdytojo vykdomų procesų. </w:t>
      </w:r>
    </w:p>
    <w:p w14:paraId="21E25A7B" w14:textId="77777777" w:rsidR="00247215" w:rsidRPr="00CF1EF4" w:rsidRDefault="00247215" w:rsidP="006D4058">
      <w:pPr>
        <w:numPr>
          <w:ilvl w:val="0"/>
          <w:numId w:val="28"/>
        </w:numPr>
        <w:tabs>
          <w:tab w:val="left" w:pos="1134"/>
        </w:tabs>
        <w:ind w:left="142" w:firstLine="709"/>
        <w:jc w:val="both"/>
        <w:outlineLvl w:val="1"/>
        <w:rPr>
          <w:rFonts w:ascii="Tahoma" w:hAnsi="Tahoma" w:cs="Tahoma"/>
          <w:sz w:val="24"/>
          <w:szCs w:val="24"/>
          <w:lang w:val="lt-LT" w:eastAsia="lt-LT"/>
        </w:rPr>
      </w:pPr>
      <w:r w:rsidRPr="00CF1EF4">
        <w:rPr>
          <w:rFonts w:ascii="Tahoma" w:hAnsi="Tahoma" w:cs="Tahoma"/>
          <w:sz w:val="24"/>
          <w:szCs w:val="24"/>
          <w:lang w:val="lt-LT" w:eastAsia="lt-LT"/>
        </w:rPr>
        <w:t xml:space="preserve">Įstaiga, gavusi priežiūros institucijos prašymą, nedelsdama pateikia duomenų tvarkymo veiklos įrašus. </w:t>
      </w:r>
    </w:p>
    <w:p w14:paraId="03B5D3A4" w14:textId="77777777" w:rsidR="00247215" w:rsidRPr="00CF1EF4" w:rsidRDefault="00247215" w:rsidP="00247215">
      <w:pPr>
        <w:keepNext/>
        <w:keepLines/>
        <w:jc w:val="center"/>
        <w:outlineLvl w:val="0"/>
        <w:rPr>
          <w:rFonts w:ascii="Tahoma" w:hAnsi="Tahoma" w:cs="Tahoma"/>
          <w:b/>
          <w:caps/>
          <w:szCs w:val="24"/>
          <w:lang w:val="lt-LT" w:eastAsia="lt-LT"/>
        </w:rPr>
      </w:pPr>
    </w:p>
    <w:p w14:paraId="7184DB78" w14:textId="77777777" w:rsidR="00247215" w:rsidRPr="00CF1EF4" w:rsidRDefault="00247215" w:rsidP="00247215">
      <w:pPr>
        <w:keepNext/>
        <w:keepLines/>
        <w:jc w:val="center"/>
        <w:outlineLvl w:val="0"/>
        <w:rPr>
          <w:rFonts w:ascii="Tahoma" w:hAnsi="Tahoma" w:cs="Tahoma"/>
          <w:b/>
          <w:caps/>
          <w:sz w:val="24"/>
          <w:szCs w:val="24"/>
          <w:lang w:val="lt-LT" w:eastAsia="lt-LT"/>
        </w:rPr>
      </w:pPr>
      <w:r w:rsidRPr="00CF1EF4">
        <w:rPr>
          <w:rFonts w:ascii="Tahoma" w:hAnsi="Tahoma" w:cs="Tahoma"/>
          <w:b/>
          <w:caps/>
          <w:sz w:val="24"/>
          <w:szCs w:val="24"/>
          <w:lang w:val="lt-LT" w:eastAsia="lt-LT"/>
        </w:rPr>
        <w:t>XIII SKYRIUS</w:t>
      </w:r>
    </w:p>
    <w:p w14:paraId="10E480D5" w14:textId="77777777" w:rsidR="00247215" w:rsidRPr="00CF1EF4" w:rsidRDefault="00247215" w:rsidP="00247215">
      <w:pPr>
        <w:keepNext/>
        <w:keepLines/>
        <w:jc w:val="center"/>
        <w:outlineLvl w:val="0"/>
        <w:rPr>
          <w:rFonts w:ascii="Tahoma" w:hAnsi="Tahoma" w:cs="Tahoma"/>
          <w:b/>
          <w:caps/>
          <w:sz w:val="24"/>
          <w:szCs w:val="24"/>
          <w:lang w:val="lt-LT" w:eastAsia="lt-LT"/>
        </w:rPr>
      </w:pPr>
      <w:r w:rsidRPr="00CF1EF4">
        <w:rPr>
          <w:rFonts w:ascii="Tahoma" w:hAnsi="Tahoma" w:cs="Tahoma"/>
          <w:b/>
          <w:caps/>
          <w:sz w:val="24"/>
          <w:szCs w:val="24"/>
          <w:lang w:val="lt-LT" w:eastAsia="lt-LT"/>
        </w:rPr>
        <w:t>Duomenų apsaugos pareigŪnas</w:t>
      </w:r>
    </w:p>
    <w:p w14:paraId="292F3722" w14:textId="77777777" w:rsidR="00247215" w:rsidRPr="00CF1EF4" w:rsidRDefault="00247215" w:rsidP="00247215">
      <w:pPr>
        <w:keepNext/>
        <w:keepLines/>
        <w:jc w:val="center"/>
        <w:outlineLvl w:val="0"/>
        <w:rPr>
          <w:rFonts w:ascii="Tahoma" w:hAnsi="Tahoma" w:cs="Tahoma"/>
          <w:b/>
          <w:caps/>
          <w:sz w:val="24"/>
          <w:szCs w:val="24"/>
          <w:lang w:val="lt-LT" w:eastAsia="lt-LT"/>
        </w:rPr>
      </w:pPr>
    </w:p>
    <w:p w14:paraId="1362DF55" w14:textId="77777777" w:rsidR="00247215" w:rsidRPr="00CF1EF4" w:rsidRDefault="00247215" w:rsidP="006D4058">
      <w:pPr>
        <w:numPr>
          <w:ilvl w:val="0"/>
          <w:numId w:val="28"/>
        </w:numPr>
        <w:tabs>
          <w:tab w:val="left" w:pos="1134"/>
        </w:tabs>
        <w:ind w:left="142" w:firstLine="709"/>
        <w:jc w:val="both"/>
        <w:outlineLvl w:val="1"/>
        <w:rPr>
          <w:rFonts w:ascii="Tahoma" w:hAnsi="Tahoma" w:cs="Tahoma"/>
          <w:sz w:val="24"/>
          <w:szCs w:val="24"/>
          <w:lang w:val="lt-LT" w:eastAsia="lt-LT"/>
        </w:rPr>
      </w:pPr>
      <w:r w:rsidRPr="00CF1EF4">
        <w:rPr>
          <w:rFonts w:ascii="Tahoma" w:hAnsi="Tahoma" w:cs="Tahoma"/>
          <w:sz w:val="24"/>
          <w:szCs w:val="24"/>
          <w:lang w:val="lt-LT" w:eastAsia="lt-LT"/>
        </w:rPr>
        <w:t>Įstaigos vadovo įsakymu yra paskiriamas duomenų apsaugos pareigūnas.</w:t>
      </w:r>
    </w:p>
    <w:p w14:paraId="531E7A66" w14:textId="77777777" w:rsidR="00247215" w:rsidRPr="00CF1EF4" w:rsidRDefault="00247215" w:rsidP="006D4058">
      <w:pPr>
        <w:numPr>
          <w:ilvl w:val="0"/>
          <w:numId w:val="28"/>
        </w:numPr>
        <w:tabs>
          <w:tab w:val="left" w:pos="1134"/>
        </w:tabs>
        <w:ind w:left="142" w:firstLine="709"/>
        <w:jc w:val="both"/>
        <w:outlineLvl w:val="1"/>
        <w:rPr>
          <w:rFonts w:ascii="Tahoma" w:hAnsi="Tahoma" w:cs="Tahoma"/>
          <w:sz w:val="24"/>
          <w:szCs w:val="24"/>
          <w:lang w:val="lt-LT" w:eastAsia="lt-LT"/>
        </w:rPr>
      </w:pPr>
      <w:r w:rsidRPr="00CF1EF4">
        <w:rPr>
          <w:rFonts w:ascii="Tahoma" w:hAnsi="Tahoma" w:cs="Tahoma"/>
          <w:sz w:val="24"/>
          <w:szCs w:val="24"/>
          <w:lang w:val="lt-LT" w:eastAsia="lt-LT"/>
        </w:rPr>
        <w:t xml:space="preserve">Duomenų apsaugos pareigūnas stebi Įstaigos vykdomų Asmens duomenų tvarkymo procesų atitiktį Taisyklėms bei galiojantiems taikytiniems teisės aktams, taip pat teikia rekomendacijas dėl priemonių, būtinų atitikčiai užtikrinti. </w:t>
      </w:r>
    </w:p>
    <w:p w14:paraId="534A6F93" w14:textId="77777777" w:rsidR="00247215" w:rsidRPr="00CF1EF4" w:rsidRDefault="00247215" w:rsidP="006D4058">
      <w:pPr>
        <w:numPr>
          <w:ilvl w:val="0"/>
          <w:numId w:val="28"/>
        </w:numPr>
        <w:tabs>
          <w:tab w:val="left" w:pos="1134"/>
        </w:tabs>
        <w:ind w:left="142" w:firstLine="709"/>
        <w:jc w:val="both"/>
        <w:outlineLvl w:val="1"/>
        <w:rPr>
          <w:rFonts w:ascii="Tahoma" w:hAnsi="Tahoma" w:cs="Tahoma"/>
          <w:sz w:val="24"/>
          <w:szCs w:val="24"/>
          <w:lang w:val="lt-LT" w:eastAsia="lt-LT"/>
        </w:rPr>
      </w:pPr>
      <w:r w:rsidRPr="00CF1EF4">
        <w:rPr>
          <w:rFonts w:ascii="Tahoma" w:hAnsi="Tahoma" w:cs="Tahoma"/>
          <w:sz w:val="24"/>
          <w:szCs w:val="24"/>
          <w:lang w:val="lt-LT" w:eastAsia="lt-LT"/>
        </w:rPr>
        <w:t>Įstaiga užtikrina, kad duomenų apsaugos pareigūnas būtų tinkamai ir laiku įtraukiamas į visų su Asmens duomenų apsauga susijusių klausimų nagrinėjimą.</w:t>
      </w:r>
    </w:p>
    <w:p w14:paraId="69A7300B" w14:textId="77777777" w:rsidR="00247215" w:rsidRPr="00CF1EF4" w:rsidRDefault="00247215" w:rsidP="006D4058">
      <w:pPr>
        <w:numPr>
          <w:ilvl w:val="0"/>
          <w:numId w:val="28"/>
        </w:numPr>
        <w:tabs>
          <w:tab w:val="left" w:pos="1134"/>
        </w:tabs>
        <w:ind w:left="142" w:firstLine="709"/>
        <w:jc w:val="both"/>
        <w:outlineLvl w:val="1"/>
        <w:rPr>
          <w:rFonts w:ascii="Tahoma" w:hAnsi="Tahoma" w:cs="Tahoma"/>
          <w:sz w:val="24"/>
          <w:szCs w:val="24"/>
          <w:lang w:val="lt-LT" w:eastAsia="lt-LT"/>
        </w:rPr>
      </w:pPr>
      <w:r w:rsidRPr="00CF1EF4">
        <w:rPr>
          <w:rFonts w:ascii="Tahoma" w:hAnsi="Tahoma" w:cs="Tahoma"/>
          <w:sz w:val="24"/>
          <w:szCs w:val="24"/>
          <w:lang w:val="lt-LT" w:eastAsia="lt-LT"/>
        </w:rPr>
        <w:t>Darbuotojai ir</w:t>
      </w:r>
      <w:r w:rsidRPr="00CF1EF4">
        <w:rPr>
          <w:rFonts w:ascii="Tahoma" w:eastAsia="Yu Gothic Light" w:hAnsi="Tahoma" w:cs="Tahoma"/>
          <w:bCs/>
          <w:sz w:val="24"/>
          <w:szCs w:val="24"/>
          <w:lang w:val="lt-LT" w:eastAsia="lt-LT"/>
        </w:rPr>
        <w:t xml:space="preserve"> duomenų subjektai turi teisę ir pareigą tiesiogiai kreiptis į duomenų apsaugos pareigūną visais su Asmens duomenų tvarkymu susijusiais klausimais.</w:t>
      </w:r>
    </w:p>
    <w:p w14:paraId="4DEB0770" w14:textId="77777777" w:rsidR="00247215" w:rsidRPr="00CF1EF4" w:rsidRDefault="00247215" w:rsidP="00247215">
      <w:pPr>
        <w:jc w:val="center"/>
        <w:textAlignment w:val="baseline"/>
        <w:rPr>
          <w:rFonts w:ascii="Tahoma" w:hAnsi="Tahoma" w:cs="Tahoma"/>
          <w:b/>
          <w:bCs/>
          <w:color w:val="000000" w:themeColor="text1"/>
          <w:szCs w:val="24"/>
          <w:lang w:val="lt-LT" w:eastAsia="lt-LT"/>
        </w:rPr>
      </w:pPr>
    </w:p>
    <w:bookmarkEnd w:id="4"/>
    <w:p w14:paraId="4C892DAD" w14:textId="77777777" w:rsidR="00247215" w:rsidRPr="00CF1EF4" w:rsidRDefault="00247215" w:rsidP="00247215">
      <w:pPr>
        <w:jc w:val="center"/>
        <w:textAlignment w:val="baseline"/>
        <w:rPr>
          <w:rFonts w:ascii="Tahoma" w:hAnsi="Tahoma" w:cs="Tahoma"/>
          <w:b/>
          <w:bCs/>
          <w:color w:val="000000" w:themeColor="text1"/>
          <w:sz w:val="24"/>
          <w:szCs w:val="24"/>
          <w:lang w:val="lt-LT" w:eastAsia="lt-LT"/>
        </w:rPr>
      </w:pPr>
      <w:r w:rsidRPr="00CF1EF4">
        <w:rPr>
          <w:rFonts w:ascii="Tahoma" w:hAnsi="Tahoma" w:cs="Tahoma"/>
          <w:b/>
          <w:bCs/>
          <w:color w:val="000000" w:themeColor="text1"/>
          <w:sz w:val="24"/>
          <w:szCs w:val="24"/>
          <w:lang w:val="lt-LT" w:eastAsia="lt-LT"/>
        </w:rPr>
        <w:t>XIV SKYRIUS</w:t>
      </w:r>
    </w:p>
    <w:p w14:paraId="45AA2575" w14:textId="77777777" w:rsidR="00247215" w:rsidRPr="00CF1EF4" w:rsidRDefault="00247215" w:rsidP="00247215">
      <w:pPr>
        <w:pStyle w:val="Antrat2"/>
        <w:jc w:val="center"/>
        <w:rPr>
          <w:rFonts w:ascii="Tahoma" w:eastAsia="Times New Roman" w:hAnsi="Tahoma" w:cs="Tahoma"/>
          <w:b/>
          <w:color w:val="000000" w:themeColor="text1"/>
          <w:sz w:val="24"/>
          <w:szCs w:val="24"/>
          <w:lang w:val="lt-LT"/>
        </w:rPr>
      </w:pPr>
      <w:r w:rsidRPr="00CF1EF4">
        <w:rPr>
          <w:rFonts w:ascii="Tahoma" w:eastAsia="Times New Roman" w:hAnsi="Tahoma" w:cs="Tahoma"/>
          <w:b/>
          <w:color w:val="000000" w:themeColor="text1"/>
          <w:sz w:val="24"/>
          <w:szCs w:val="24"/>
          <w:lang w:val="lt-LT"/>
        </w:rPr>
        <w:t>ASMENS DUOMENŲ SAUGUMO PAŽEIDIMAS</w:t>
      </w:r>
    </w:p>
    <w:p w14:paraId="2B6BCAA7" w14:textId="77777777" w:rsidR="00247215" w:rsidRPr="00CF1EF4" w:rsidRDefault="00247215" w:rsidP="00247215">
      <w:pPr>
        <w:pStyle w:val="Antrat2"/>
        <w:jc w:val="center"/>
        <w:rPr>
          <w:rFonts w:ascii="Tahoma" w:eastAsia="Times New Roman" w:hAnsi="Tahoma" w:cs="Tahoma"/>
          <w:b/>
          <w:color w:val="000000" w:themeColor="text1"/>
          <w:sz w:val="24"/>
          <w:szCs w:val="24"/>
          <w:lang w:val="lt-LT"/>
        </w:rPr>
      </w:pPr>
    </w:p>
    <w:p w14:paraId="614A37A4" w14:textId="77777777" w:rsidR="00247215" w:rsidRPr="00CF1EF4" w:rsidRDefault="00247215" w:rsidP="006D4058">
      <w:pPr>
        <w:pStyle w:val="Antrat2"/>
        <w:keepNext w:val="0"/>
        <w:keepLines w:val="0"/>
        <w:numPr>
          <w:ilvl w:val="0"/>
          <w:numId w:val="28"/>
        </w:numPr>
        <w:spacing w:before="0"/>
        <w:ind w:left="142" w:firstLine="709"/>
        <w:jc w:val="both"/>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Įstaiga patvirtina atskirą Asmens duomenų pažeidimo incidentų valdymo tvarką.</w:t>
      </w:r>
    </w:p>
    <w:p w14:paraId="774579A6" w14:textId="77777777" w:rsidR="00247215" w:rsidRPr="00CF1EF4" w:rsidRDefault="00247215" w:rsidP="006D4058">
      <w:pPr>
        <w:pStyle w:val="Antrat3"/>
        <w:keepNext w:val="0"/>
        <w:keepLines w:val="0"/>
        <w:numPr>
          <w:ilvl w:val="0"/>
          <w:numId w:val="28"/>
        </w:numPr>
        <w:tabs>
          <w:tab w:val="left" w:pos="1134"/>
        </w:tabs>
        <w:spacing w:before="0"/>
        <w:ind w:left="142" w:firstLine="709"/>
        <w:jc w:val="both"/>
        <w:rPr>
          <w:rFonts w:ascii="Tahoma" w:eastAsia="Times New Roman" w:hAnsi="Tahoma" w:cs="Tahoma"/>
          <w:color w:val="000000" w:themeColor="text1"/>
          <w:lang w:val="lt-LT"/>
        </w:rPr>
      </w:pPr>
      <w:r w:rsidRPr="00CF1EF4">
        <w:rPr>
          <w:rFonts w:ascii="Tahoma" w:eastAsia="Times New Roman" w:hAnsi="Tahoma" w:cs="Tahoma"/>
          <w:color w:val="000000" w:themeColor="text1"/>
          <w:lang w:val="lt-LT"/>
        </w:rPr>
        <w:t xml:space="preserve">Įvykus asmens duomenų saugumo pažeidimui, dėl kurio Duomenų subjektams gali kilti vidutinė arba didelė rizika </w:t>
      </w:r>
      <w:r w:rsidRPr="00CF1EF4">
        <w:rPr>
          <w:rFonts w:ascii="Tahoma" w:hAnsi="Tahoma" w:cs="Tahoma"/>
          <w:color w:val="000000" w:themeColor="text1"/>
          <w:lang w:val="lt-LT"/>
        </w:rPr>
        <w:t xml:space="preserve">patirti kūno sužalojimą, turtinę ar neturtinę žalą, pavyzdžiui, prarasti savo asmens duomenų </w:t>
      </w:r>
      <w:r w:rsidRPr="00CF1EF4">
        <w:rPr>
          <w:rFonts w:ascii="Tahoma" w:eastAsia="Times New Roman" w:hAnsi="Tahoma" w:cs="Tahoma"/>
          <w:color w:val="000000" w:themeColor="text1"/>
          <w:lang w:val="lt-LT"/>
        </w:rPr>
        <w:t>kontrolę</w:t>
      </w:r>
      <w:r w:rsidRPr="00CF1EF4">
        <w:rPr>
          <w:rFonts w:ascii="Tahoma" w:hAnsi="Tahoma" w:cs="Tahoma"/>
          <w:color w:val="000000" w:themeColor="text1"/>
          <w:lang w:val="lt-LT"/>
        </w:rPr>
        <w:t xml:space="preserve">, patirti teisių apribojimą, </w:t>
      </w:r>
      <w:r w:rsidRPr="00CF1EF4">
        <w:rPr>
          <w:rFonts w:ascii="Tahoma" w:hAnsi="Tahoma" w:cs="Tahoma"/>
          <w:color w:val="000000" w:themeColor="text1"/>
          <w:lang w:val="lt-LT"/>
        </w:rPr>
        <w:lastRenderedPageBreak/>
        <w:t>diskriminaciją, gali būti pavogta ar suklastota jo asmens tapatybė, padaryta finansinių nuostolių, neleistinai panaikinti pseudonimai, pakenkta reputacijai, prarasti asmens duomenys, padaryta kita ekonominė ar socialinė žala atitinkamam Duomenų subjektui, Įstaiga nedelsdama privalo pranešti Priežiūros institucijai ir / ar pačiam Duomenų subjektui, jei įmanoma, nuo to laiko, kai apie tai buvo sužinota, praėjus ne daugiau kaip 72 valandoms, laikydamasi reikalavimų ir tvarkos,</w:t>
      </w:r>
      <w:r w:rsidRPr="00CF1EF4">
        <w:rPr>
          <w:rFonts w:ascii="Tahoma" w:eastAsia="Times New Roman" w:hAnsi="Tahoma" w:cs="Tahoma"/>
          <w:color w:val="000000" w:themeColor="text1"/>
          <w:lang w:val="lt-LT"/>
        </w:rPr>
        <w:t xml:space="preserve"> kuri yra numatyta Asmens duomenų pažeidimo incidentų valdymo tvarkoje, taip pat naudodama Priežiūros institucijos patvirtintą rekomenduojamą pranešimo formą.</w:t>
      </w:r>
    </w:p>
    <w:p w14:paraId="3F58C4CC" w14:textId="344F7C2F" w:rsidR="00247215" w:rsidRPr="00CF1EF4" w:rsidRDefault="00247215" w:rsidP="00247215">
      <w:pPr>
        <w:rPr>
          <w:rFonts w:ascii="Tahoma" w:hAnsi="Tahoma" w:cs="Tahoma"/>
          <w:color w:val="000000" w:themeColor="text1"/>
          <w:lang w:val="lt-LT"/>
        </w:rPr>
      </w:pPr>
    </w:p>
    <w:p w14:paraId="7D3DEBB0" w14:textId="3ACB73FE" w:rsidR="006D4058" w:rsidRPr="00CF1EF4" w:rsidRDefault="006D4058" w:rsidP="00247215">
      <w:pPr>
        <w:rPr>
          <w:rFonts w:ascii="Tahoma" w:hAnsi="Tahoma" w:cs="Tahoma"/>
          <w:color w:val="000000" w:themeColor="text1"/>
          <w:lang w:val="lt-LT"/>
        </w:rPr>
      </w:pPr>
      <w:bookmarkStart w:id="6" w:name="_GoBack"/>
      <w:bookmarkEnd w:id="6"/>
    </w:p>
    <w:p w14:paraId="2A2DA606" w14:textId="77777777" w:rsidR="006D4058" w:rsidRPr="00CF1EF4" w:rsidRDefault="006D4058" w:rsidP="00247215">
      <w:pPr>
        <w:rPr>
          <w:rFonts w:ascii="Tahoma" w:hAnsi="Tahoma" w:cs="Tahoma"/>
          <w:color w:val="000000" w:themeColor="text1"/>
          <w:lang w:val="lt-LT"/>
        </w:rPr>
      </w:pPr>
    </w:p>
    <w:p w14:paraId="4B82AABD" w14:textId="77777777" w:rsidR="00247215" w:rsidRPr="00CF1EF4" w:rsidRDefault="00247215" w:rsidP="00247215">
      <w:pPr>
        <w:jc w:val="center"/>
        <w:textAlignment w:val="baseline"/>
        <w:rPr>
          <w:rFonts w:ascii="Tahoma" w:hAnsi="Tahoma" w:cs="Tahoma"/>
          <w:b/>
          <w:bCs/>
          <w:color w:val="000000" w:themeColor="text1"/>
          <w:sz w:val="24"/>
          <w:szCs w:val="24"/>
          <w:lang w:val="lt-LT" w:eastAsia="lt-LT"/>
        </w:rPr>
      </w:pPr>
      <w:bookmarkStart w:id="7" w:name="_Hlk129247882"/>
      <w:r w:rsidRPr="00CF1EF4">
        <w:rPr>
          <w:rFonts w:ascii="Tahoma" w:hAnsi="Tahoma" w:cs="Tahoma"/>
          <w:b/>
          <w:bCs/>
          <w:color w:val="000000" w:themeColor="text1"/>
          <w:sz w:val="24"/>
          <w:szCs w:val="24"/>
          <w:lang w:val="lt-LT" w:eastAsia="lt-LT"/>
        </w:rPr>
        <w:t>XV SKYRIUS</w:t>
      </w:r>
    </w:p>
    <w:bookmarkEnd w:id="7"/>
    <w:p w14:paraId="6EDCEC53" w14:textId="77777777" w:rsidR="00247215" w:rsidRPr="00CF1EF4" w:rsidRDefault="00247215" w:rsidP="00247215">
      <w:pPr>
        <w:jc w:val="center"/>
        <w:rPr>
          <w:rFonts w:ascii="Tahoma" w:hAnsi="Tahoma" w:cs="Tahoma"/>
          <w:b/>
          <w:bCs/>
          <w:color w:val="000000" w:themeColor="text1"/>
          <w:sz w:val="24"/>
          <w:szCs w:val="24"/>
          <w:lang w:val="lt-LT"/>
        </w:rPr>
      </w:pPr>
      <w:r w:rsidRPr="00CF1EF4">
        <w:rPr>
          <w:rFonts w:ascii="Tahoma" w:hAnsi="Tahoma" w:cs="Tahoma"/>
          <w:b/>
          <w:bCs/>
          <w:color w:val="000000" w:themeColor="text1"/>
          <w:sz w:val="24"/>
          <w:szCs w:val="24"/>
          <w:lang w:val="lt-LT"/>
        </w:rPr>
        <w:t>DUOMENŲ SUBJEKTO TEISIŲ ĮGYVENDINIMO TVARKA</w:t>
      </w:r>
    </w:p>
    <w:p w14:paraId="2C6319EC" w14:textId="77777777" w:rsidR="00247215" w:rsidRPr="00CF1EF4" w:rsidRDefault="00247215" w:rsidP="00247215">
      <w:pPr>
        <w:pStyle w:val="Bodytext1"/>
        <w:shd w:val="clear" w:color="auto" w:fill="auto"/>
        <w:tabs>
          <w:tab w:val="left" w:pos="567"/>
        </w:tabs>
        <w:spacing w:before="0" w:after="0" w:line="240" w:lineRule="auto"/>
        <w:ind w:left="720" w:firstLine="0"/>
        <w:rPr>
          <w:rStyle w:val="Bodytext"/>
          <w:rFonts w:ascii="Tahoma" w:hAnsi="Tahoma" w:cs="Tahoma"/>
          <w:color w:val="000000" w:themeColor="text1"/>
          <w:sz w:val="24"/>
          <w:szCs w:val="24"/>
        </w:rPr>
      </w:pPr>
    </w:p>
    <w:p w14:paraId="70E6509E" w14:textId="77777777" w:rsidR="00247215" w:rsidRPr="00CF1EF4" w:rsidRDefault="00247215" w:rsidP="006D4058">
      <w:pPr>
        <w:pStyle w:val="Antrat2"/>
        <w:keepNext w:val="0"/>
        <w:keepLines w:val="0"/>
        <w:numPr>
          <w:ilvl w:val="0"/>
          <w:numId w:val="28"/>
        </w:numPr>
        <w:spacing w:before="0"/>
        <w:ind w:left="142" w:firstLine="709"/>
        <w:jc w:val="both"/>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Įstaiga užtikrina duomenų subjektų teises vadovaudamasi BDAR III skyriaus nuostatomis, Įstaigos Privatumo politikoje ir šiose Taisyklėse nustatyta tvarka, apimtimi ir terminais. Duomenų subjektas turi teisę:</w:t>
      </w:r>
    </w:p>
    <w:p w14:paraId="4EAFAE17" w14:textId="77777777" w:rsidR="00247215" w:rsidRPr="00CF1EF4" w:rsidRDefault="00247215" w:rsidP="006D4058">
      <w:pPr>
        <w:pStyle w:val="Antrat2"/>
        <w:keepNext w:val="0"/>
        <w:keepLines w:val="0"/>
        <w:numPr>
          <w:ilvl w:val="1"/>
          <w:numId w:val="28"/>
        </w:numPr>
        <w:tabs>
          <w:tab w:val="left" w:pos="1418"/>
        </w:tabs>
        <w:spacing w:before="0"/>
        <w:ind w:left="142" w:firstLine="709"/>
        <w:jc w:val="both"/>
        <w:rPr>
          <w:rFonts w:ascii="Tahoma" w:eastAsia="Times New Roman" w:hAnsi="Tahoma" w:cs="Tahoma"/>
          <w:bCs/>
          <w:color w:val="000000" w:themeColor="text1"/>
          <w:sz w:val="24"/>
          <w:szCs w:val="24"/>
          <w:lang w:val="lt-LT"/>
        </w:rPr>
      </w:pPr>
      <w:r w:rsidRPr="00CF1EF4">
        <w:rPr>
          <w:rFonts w:ascii="Tahoma" w:eastAsia="Times New Roman" w:hAnsi="Tahoma" w:cs="Tahoma"/>
          <w:color w:val="000000" w:themeColor="text1"/>
          <w:sz w:val="24"/>
          <w:szCs w:val="24"/>
          <w:lang w:val="lt-LT"/>
        </w:rPr>
        <w:t>žinoti (būti informuotas) apie savo asmens duomenų tvarkymą;</w:t>
      </w:r>
    </w:p>
    <w:p w14:paraId="44B68963" w14:textId="77777777" w:rsidR="00247215" w:rsidRPr="00CF1EF4" w:rsidRDefault="00247215" w:rsidP="006D4058">
      <w:pPr>
        <w:pStyle w:val="Antrat2"/>
        <w:keepNext w:val="0"/>
        <w:keepLines w:val="0"/>
        <w:numPr>
          <w:ilvl w:val="1"/>
          <w:numId w:val="28"/>
        </w:numPr>
        <w:tabs>
          <w:tab w:val="left" w:pos="1418"/>
        </w:tabs>
        <w:spacing w:before="0"/>
        <w:ind w:left="142" w:firstLine="709"/>
        <w:jc w:val="both"/>
        <w:rPr>
          <w:rFonts w:ascii="Tahoma" w:eastAsia="Times New Roman" w:hAnsi="Tahoma" w:cs="Tahoma"/>
          <w:bCs/>
          <w:color w:val="000000" w:themeColor="text1"/>
          <w:sz w:val="24"/>
          <w:szCs w:val="24"/>
          <w:lang w:val="lt-LT"/>
        </w:rPr>
      </w:pPr>
      <w:r w:rsidRPr="00CF1EF4">
        <w:rPr>
          <w:rFonts w:ascii="Tahoma" w:eastAsia="Times New Roman" w:hAnsi="Tahoma" w:cs="Tahoma"/>
          <w:color w:val="000000" w:themeColor="text1"/>
          <w:sz w:val="24"/>
          <w:szCs w:val="24"/>
          <w:lang w:val="lt-LT"/>
        </w:rPr>
        <w:t>pateikęs Įstaigai asmens tapatybės dokumentą arba identifikavęsis elektroninio ryšio priemonėmis, kurios leidžia tinkamai identifikuoti asmenį, susipažinti su savo asmens duomenimis ir jų tvarkymu, gauti informaciją, iš kokių šaltinių ir kokie jo asmens duomenys buvo surinkti, kokiu tikslu jie tvarkomi, kokiems duomenų gavėjams teikiami ir buvo teikti bent per paskutinius vienerius metus, taip pat gauti dokumentų, kuriuose yra jo asmens duomenys, kopiją;</w:t>
      </w:r>
    </w:p>
    <w:p w14:paraId="29C17D6C" w14:textId="77777777" w:rsidR="00247215" w:rsidRPr="00CF1EF4" w:rsidRDefault="00247215" w:rsidP="006D4058">
      <w:pPr>
        <w:pStyle w:val="Antrat2"/>
        <w:keepNext w:val="0"/>
        <w:keepLines w:val="0"/>
        <w:numPr>
          <w:ilvl w:val="1"/>
          <w:numId w:val="28"/>
        </w:numPr>
        <w:tabs>
          <w:tab w:val="left" w:pos="1418"/>
        </w:tabs>
        <w:spacing w:before="0"/>
        <w:ind w:left="142" w:firstLine="709"/>
        <w:jc w:val="both"/>
        <w:rPr>
          <w:rFonts w:ascii="Tahoma" w:eastAsia="Times New Roman" w:hAnsi="Tahoma" w:cs="Tahoma"/>
          <w:bCs/>
          <w:color w:val="000000" w:themeColor="text1"/>
          <w:sz w:val="24"/>
          <w:szCs w:val="24"/>
          <w:lang w:val="lt-LT"/>
        </w:rPr>
      </w:pPr>
      <w:r w:rsidRPr="00CF1EF4">
        <w:rPr>
          <w:rFonts w:ascii="Tahoma" w:eastAsia="Times New Roman" w:hAnsi="Tahoma" w:cs="Tahoma"/>
          <w:color w:val="000000" w:themeColor="text1"/>
          <w:sz w:val="24"/>
          <w:szCs w:val="24"/>
          <w:lang w:val="lt-LT"/>
        </w:rPr>
        <w:t>reikalauti ištaisyti, ištrinti jo asmens duomenis arba apriboti duomenų tvarkymą, išskyrus saugojimą, kai duomenys tvarkomi nesilaikant teisės aktų reikalavimų;</w:t>
      </w:r>
    </w:p>
    <w:p w14:paraId="7EF565A2" w14:textId="77777777" w:rsidR="00247215" w:rsidRPr="00CF1EF4" w:rsidRDefault="00247215" w:rsidP="006D4058">
      <w:pPr>
        <w:pStyle w:val="Antrat2"/>
        <w:keepNext w:val="0"/>
        <w:keepLines w:val="0"/>
        <w:numPr>
          <w:ilvl w:val="1"/>
          <w:numId w:val="28"/>
        </w:numPr>
        <w:tabs>
          <w:tab w:val="left" w:pos="1418"/>
        </w:tabs>
        <w:spacing w:before="0"/>
        <w:ind w:left="142" w:firstLine="709"/>
        <w:jc w:val="both"/>
        <w:rPr>
          <w:rFonts w:ascii="Tahoma" w:eastAsia="Times New Roman" w:hAnsi="Tahoma" w:cs="Tahoma"/>
          <w:bCs/>
          <w:color w:val="000000" w:themeColor="text1"/>
          <w:sz w:val="24"/>
          <w:szCs w:val="24"/>
          <w:lang w:val="lt-LT"/>
        </w:rPr>
      </w:pPr>
      <w:r w:rsidRPr="00CF1EF4">
        <w:rPr>
          <w:rFonts w:ascii="Tahoma" w:eastAsia="Times New Roman" w:hAnsi="Tahoma" w:cs="Tahoma"/>
          <w:color w:val="000000" w:themeColor="text1"/>
          <w:sz w:val="24"/>
          <w:szCs w:val="24"/>
          <w:lang w:val="lt-LT"/>
        </w:rPr>
        <w:t>nesutikti, kad būtų tvarkomi jo asmens duomenys;</w:t>
      </w:r>
    </w:p>
    <w:p w14:paraId="2748EA0B" w14:textId="77777777" w:rsidR="00247215" w:rsidRPr="00CF1EF4" w:rsidRDefault="00247215" w:rsidP="006D4058">
      <w:pPr>
        <w:pStyle w:val="Antrat2"/>
        <w:keepNext w:val="0"/>
        <w:keepLines w:val="0"/>
        <w:numPr>
          <w:ilvl w:val="1"/>
          <w:numId w:val="28"/>
        </w:numPr>
        <w:tabs>
          <w:tab w:val="left" w:pos="1418"/>
        </w:tabs>
        <w:spacing w:before="0"/>
        <w:ind w:left="142" w:firstLine="709"/>
        <w:jc w:val="both"/>
        <w:rPr>
          <w:rFonts w:ascii="Tahoma" w:eastAsia="Times New Roman" w:hAnsi="Tahoma" w:cs="Tahoma"/>
          <w:bCs/>
          <w:color w:val="000000" w:themeColor="text1"/>
          <w:sz w:val="24"/>
          <w:szCs w:val="24"/>
          <w:lang w:val="lt-LT"/>
        </w:rPr>
      </w:pPr>
      <w:r w:rsidRPr="00CF1EF4">
        <w:rPr>
          <w:rFonts w:ascii="Tahoma" w:eastAsia="Times New Roman" w:hAnsi="Tahoma" w:cs="Tahoma"/>
          <w:color w:val="000000" w:themeColor="text1"/>
          <w:sz w:val="24"/>
          <w:szCs w:val="24"/>
          <w:lang w:val="lt-LT"/>
        </w:rPr>
        <w:t>reikalauti perkelti kitam duomenų valdytojui arba pateikti tiesiogiai duomenų subjektui patogia forma tuos duomenis, kuriuos Įstaiga gavo iš paties Duomenų subjekto;</w:t>
      </w:r>
    </w:p>
    <w:p w14:paraId="33477AF1" w14:textId="77777777" w:rsidR="00247215" w:rsidRPr="00CF1EF4" w:rsidRDefault="00247215" w:rsidP="006D4058">
      <w:pPr>
        <w:pStyle w:val="Antrat2"/>
        <w:keepNext w:val="0"/>
        <w:keepLines w:val="0"/>
        <w:numPr>
          <w:ilvl w:val="1"/>
          <w:numId w:val="28"/>
        </w:numPr>
        <w:tabs>
          <w:tab w:val="left" w:pos="1418"/>
        </w:tabs>
        <w:spacing w:before="0"/>
        <w:ind w:left="142" w:firstLine="709"/>
        <w:jc w:val="both"/>
        <w:rPr>
          <w:rFonts w:ascii="Tahoma" w:eastAsia="Times New Roman" w:hAnsi="Tahoma" w:cs="Tahoma"/>
          <w:bCs/>
          <w:color w:val="000000" w:themeColor="text1"/>
          <w:sz w:val="24"/>
          <w:szCs w:val="24"/>
          <w:lang w:val="lt-LT"/>
        </w:rPr>
      </w:pPr>
      <w:r w:rsidRPr="00CF1EF4">
        <w:rPr>
          <w:rFonts w:ascii="Tahoma" w:eastAsia="Times New Roman" w:hAnsi="Tahoma" w:cs="Tahoma"/>
          <w:color w:val="000000" w:themeColor="text1"/>
          <w:sz w:val="24"/>
          <w:szCs w:val="24"/>
          <w:lang w:val="lt-LT"/>
        </w:rPr>
        <w:t>pateikti skundą Priežiūros institucijai;</w:t>
      </w:r>
    </w:p>
    <w:p w14:paraId="58444C50" w14:textId="77777777" w:rsidR="00247215" w:rsidRPr="00CF1EF4" w:rsidRDefault="00247215" w:rsidP="006D4058">
      <w:pPr>
        <w:pStyle w:val="Antrat2"/>
        <w:keepNext w:val="0"/>
        <w:keepLines w:val="0"/>
        <w:numPr>
          <w:ilvl w:val="1"/>
          <w:numId w:val="28"/>
        </w:numPr>
        <w:tabs>
          <w:tab w:val="left" w:pos="1418"/>
        </w:tabs>
        <w:spacing w:before="0"/>
        <w:ind w:left="142" w:firstLine="709"/>
        <w:jc w:val="both"/>
        <w:rPr>
          <w:rFonts w:ascii="Tahoma" w:eastAsia="Times New Roman" w:hAnsi="Tahoma" w:cs="Tahoma"/>
          <w:bCs/>
          <w:color w:val="000000" w:themeColor="text1"/>
          <w:sz w:val="24"/>
          <w:szCs w:val="24"/>
          <w:lang w:val="lt-LT"/>
        </w:rPr>
      </w:pPr>
      <w:r w:rsidRPr="00CF1EF4">
        <w:rPr>
          <w:rFonts w:ascii="Tahoma" w:eastAsia="Times New Roman" w:hAnsi="Tahoma" w:cs="Tahoma"/>
          <w:color w:val="000000" w:themeColor="text1"/>
          <w:sz w:val="24"/>
          <w:szCs w:val="24"/>
          <w:lang w:val="lt-LT"/>
        </w:rPr>
        <w:t>atšaukti duotą sutikimą, jei asmens duomenys tvarkomi sutikimo pagrindu.</w:t>
      </w:r>
    </w:p>
    <w:p w14:paraId="4F306DF5" w14:textId="77777777" w:rsidR="00247215" w:rsidRPr="00CF1EF4" w:rsidRDefault="00247215" w:rsidP="006D4058">
      <w:pPr>
        <w:pStyle w:val="Antrat2"/>
        <w:keepNext w:val="0"/>
        <w:keepLines w:val="0"/>
        <w:numPr>
          <w:ilvl w:val="0"/>
          <w:numId w:val="28"/>
        </w:numPr>
        <w:tabs>
          <w:tab w:val="left" w:pos="1134"/>
        </w:tabs>
        <w:spacing w:before="0"/>
        <w:ind w:left="142" w:firstLine="709"/>
        <w:jc w:val="both"/>
        <w:rPr>
          <w:rFonts w:ascii="Tahoma" w:eastAsia="Times New Roman" w:hAnsi="Tahoma" w:cs="Tahoma"/>
          <w:bCs/>
          <w:color w:val="000000" w:themeColor="text1"/>
          <w:sz w:val="24"/>
          <w:szCs w:val="24"/>
          <w:lang w:val="lt-LT"/>
        </w:rPr>
      </w:pPr>
      <w:r w:rsidRPr="00CF1EF4">
        <w:rPr>
          <w:rFonts w:ascii="Tahoma" w:eastAsia="Times New Roman" w:hAnsi="Tahoma" w:cs="Tahoma"/>
          <w:color w:val="000000" w:themeColor="text1"/>
          <w:sz w:val="24"/>
          <w:szCs w:val="24"/>
          <w:lang w:val="lt-LT"/>
        </w:rPr>
        <w:t>Gavusi duomenų subjekto prašymą, Įstaiga ne vėliau kaip per 30 dienų neatlygintinai pateikia atsakymą duomenų subjektui jo pageidaujamu būdu ir forma, jei prašymas yra proporcingas ir nenaudojamas kenkėjiškais tikslais ir jo tenkinimas nereikalauja neproporcingų  Įstaigos finansinių ir laiko sąnaudų.</w:t>
      </w:r>
    </w:p>
    <w:p w14:paraId="0FF72221" w14:textId="77777777" w:rsidR="00247215" w:rsidRPr="00CF1EF4" w:rsidRDefault="00247215" w:rsidP="006D4058">
      <w:pPr>
        <w:pStyle w:val="Antrat2"/>
        <w:keepNext w:val="0"/>
        <w:keepLines w:val="0"/>
        <w:numPr>
          <w:ilvl w:val="0"/>
          <w:numId w:val="28"/>
        </w:numPr>
        <w:tabs>
          <w:tab w:val="left" w:pos="1134"/>
        </w:tabs>
        <w:spacing w:before="0"/>
        <w:ind w:left="142" w:firstLine="709"/>
        <w:jc w:val="both"/>
        <w:rPr>
          <w:rFonts w:ascii="Tahoma" w:eastAsia="Times New Roman" w:hAnsi="Tahoma" w:cs="Tahoma"/>
          <w:bCs/>
          <w:color w:val="000000" w:themeColor="text1"/>
          <w:sz w:val="24"/>
          <w:szCs w:val="24"/>
          <w:lang w:val="lt-LT"/>
        </w:rPr>
      </w:pPr>
      <w:r w:rsidRPr="00CF1EF4">
        <w:rPr>
          <w:rFonts w:ascii="Tahoma" w:eastAsia="Times New Roman" w:hAnsi="Tahoma" w:cs="Tahoma"/>
          <w:color w:val="000000" w:themeColor="text1"/>
          <w:sz w:val="24"/>
          <w:szCs w:val="24"/>
          <w:lang w:val="lt-LT"/>
        </w:rPr>
        <w:t>Jeigu duomenų subjektas, susipažinęs su savo duomenimis, mano, kad jie yra tvarkomi neteisėtai, nesąžiningai, kreipiasi į Įstaigą, Įstaiga nedelsdama neatlygintinai patikrina asmens duomenų tvarkymo teisėtumą ir sąžiningumą. Įstaigai nustačius, jog asmens duomenys buvo tvarkomi neteisėtai, ir gavus duomenų subjekto raštišką nurodymą dėl neteisėtai tvarkytų asmens duomenų sunaikinimo ar tolimesnio tvarkymo, Įstaiga neteisėtai tvarkytus asmens duomenis sunaikina ar sustabdo tokių asmens duomenų tvarkymo veiksmus, išskyrus jų saugojimą atsarginėse skaitmenizuotų duomenų kopijose ir / ar popierinėse dokumentų kopijose, kai jų saugojimas numatytas galiojančiuose teisės aktuose.</w:t>
      </w:r>
    </w:p>
    <w:p w14:paraId="16E50277" w14:textId="77777777" w:rsidR="00247215" w:rsidRPr="00CF1EF4" w:rsidRDefault="00247215" w:rsidP="00247215">
      <w:pPr>
        <w:ind w:right="30" w:firstLine="990"/>
        <w:jc w:val="both"/>
        <w:textAlignment w:val="baseline"/>
        <w:rPr>
          <w:rFonts w:ascii="Tahoma" w:hAnsi="Tahoma" w:cs="Tahoma"/>
          <w:color w:val="000000" w:themeColor="text1"/>
          <w:szCs w:val="24"/>
          <w:lang w:val="lt-LT" w:eastAsia="lt-LT"/>
        </w:rPr>
      </w:pPr>
    </w:p>
    <w:p w14:paraId="6A9C44BA" w14:textId="77777777" w:rsidR="00247215" w:rsidRPr="00CF1EF4" w:rsidRDefault="00247215" w:rsidP="00247215">
      <w:pPr>
        <w:ind w:right="30"/>
        <w:jc w:val="center"/>
        <w:textAlignment w:val="baseline"/>
        <w:rPr>
          <w:rFonts w:ascii="Tahoma" w:hAnsi="Tahoma" w:cs="Tahoma"/>
          <w:color w:val="000000" w:themeColor="text1"/>
          <w:sz w:val="24"/>
          <w:szCs w:val="24"/>
          <w:lang w:val="lt-LT" w:eastAsia="lt-LT"/>
        </w:rPr>
      </w:pPr>
      <w:r w:rsidRPr="00CF1EF4">
        <w:rPr>
          <w:rFonts w:ascii="Tahoma" w:hAnsi="Tahoma" w:cs="Tahoma"/>
          <w:b/>
          <w:bCs/>
          <w:color w:val="000000" w:themeColor="text1"/>
          <w:sz w:val="24"/>
          <w:szCs w:val="24"/>
          <w:lang w:val="lt-LT" w:eastAsia="lt-LT"/>
        </w:rPr>
        <w:t>XVI SKYRIUS</w:t>
      </w:r>
      <w:r w:rsidRPr="00CF1EF4">
        <w:rPr>
          <w:rFonts w:ascii="Tahoma" w:hAnsi="Tahoma" w:cs="Tahoma"/>
          <w:color w:val="000000" w:themeColor="text1"/>
          <w:sz w:val="24"/>
          <w:szCs w:val="24"/>
          <w:lang w:val="lt-LT" w:eastAsia="lt-LT"/>
        </w:rPr>
        <w:t> </w:t>
      </w:r>
    </w:p>
    <w:p w14:paraId="080587F0" w14:textId="77777777" w:rsidR="00247215" w:rsidRPr="00CF1EF4" w:rsidRDefault="00247215" w:rsidP="00247215">
      <w:pPr>
        <w:ind w:right="30"/>
        <w:jc w:val="center"/>
        <w:textAlignment w:val="baseline"/>
        <w:rPr>
          <w:rFonts w:ascii="Tahoma" w:hAnsi="Tahoma" w:cs="Tahoma"/>
          <w:color w:val="000000" w:themeColor="text1"/>
          <w:sz w:val="24"/>
          <w:szCs w:val="24"/>
          <w:lang w:val="lt-LT" w:eastAsia="lt-LT"/>
        </w:rPr>
      </w:pPr>
      <w:r w:rsidRPr="00CF1EF4">
        <w:rPr>
          <w:rStyle w:val="bold"/>
          <w:rFonts w:ascii="Tahoma" w:hAnsi="Tahoma" w:cs="Tahoma"/>
          <w:b/>
          <w:bCs/>
          <w:color w:val="000000" w:themeColor="text1"/>
          <w:sz w:val="24"/>
          <w:szCs w:val="24"/>
          <w:lang w:val="lt-LT"/>
        </w:rPr>
        <w:t>ASMENS DUOMENŲ TVARKYMO IR APSAUGOS REIKALAVIMAI</w:t>
      </w:r>
    </w:p>
    <w:p w14:paraId="573CB909" w14:textId="77777777" w:rsidR="00247215" w:rsidRPr="00CF1EF4" w:rsidRDefault="00247215" w:rsidP="00247215">
      <w:pPr>
        <w:ind w:right="30"/>
        <w:jc w:val="center"/>
        <w:textAlignment w:val="baseline"/>
        <w:rPr>
          <w:rFonts w:ascii="Tahoma" w:hAnsi="Tahoma" w:cs="Tahoma"/>
          <w:color w:val="000000" w:themeColor="text1"/>
          <w:szCs w:val="24"/>
          <w:lang w:val="lt-LT" w:eastAsia="lt-LT"/>
        </w:rPr>
      </w:pPr>
    </w:p>
    <w:p w14:paraId="4F93669C" w14:textId="77777777" w:rsidR="00247215" w:rsidRPr="00CF1EF4" w:rsidRDefault="00247215" w:rsidP="006D4058">
      <w:pPr>
        <w:pStyle w:val="Antrat2"/>
        <w:keepNext w:val="0"/>
        <w:keepLines w:val="0"/>
        <w:numPr>
          <w:ilvl w:val="0"/>
          <w:numId w:val="28"/>
        </w:numPr>
        <w:tabs>
          <w:tab w:val="left" w:pos="1134"/>
        </w:tabs>
        <w:spacing w:before="0"/>
        <w:ind w:left="142" w:firstLine="709"/>
        <w:jc w:val="both"/>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 xml:space="preserve"> Įstaiga įgyvendina šiose Taisyklėse bei Įstaigos Informacijos saugos ir informacinių technologijų naudojimo taisyklėse nurodytas organizacines ir technines </w:t>
      </w:r>
      <w:r w:rsidRPr="00CF1EF4">
        <w:rPr>
          <w:rFonts w:ascii="Tahoma" w:hAnsi="Tahoma" w:cs="Tahoma"/>
          <w:color w:val="000000" w:themeColor="text1"/>
          <w:sz w:val="24"/>
          <w:szCs w:val="24"/>
          <w:lang w:val="lt-LT"/>
        </w:rPr>
        <w:lastRenderedPageBreak/>
        <w:t>priemones, siekdama užtikrinti tinkamą Asmens duomenų saugumą, įskaitant apsaugą nuo netyčinio ar neteisėto gautų, saugomų ar kitaip tvarkomų duomenų sunaikinimo, praradimo, pakeitimo, atskleidimo be leidimo ar neteisėtos prieigos prie jų.</w:t>
      </w:r>
    </w:p>
    <w:p w14:paraId="64D44E6E" w14:textId="77777777" w:rsidR="00247215" w:rsidRPr="00CF1EF4" w:rsidRDefault="00247215" w:rsidP="006D4058">
      <w:pPr>
        <w:pStyle w:val="Antrat2"/>
        <w:keepNext w:val="0"/>
        <w:keepLines w:val="0"/>
        <w:numPr>
          <w:ilvl w:val="0"/>
          <w:numId w:val="28"/>
        </w:numPr>
        <w:tabs>
          <w:tab w:val="left" w:pos="1134"/>
        </w:tabs>
        <w:spacing w:before="0"/>
        <w:ind w:left="142" w:firstLine="709"/>
        <w:jc w:val="both"/>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 xml:space="preserve"> Pasikeitus Duomenų subjektų asmens duomenims ir Duomenų subjektams apie tai raštu informavus Įstaigą. Įstaiga, patikrinusi asmens duomenų tikslumą, nepagrįstai nedelsdama imasi veiksmų tvarkomose informacinėse sistemose atnaujinti duomenis: ištaiso netikslius su Duomenų subjektu susijusius Asmens duomenis ar papildo neišsamius Asmens duomenis, ar ištrina su juo susijusius Asmens duomenis, išskyrus BDAR nustatytas išimtis. </w:t>
      </w:r>
    </w:p>
    <w:p w14:paraId="3FD1B10C" w14:textId="77777777" w:rsidR="00247215" w:rsidRPr="00CF1EF4" w:rsidRDefault="00247215" w:rsidP="006D4058">
      <w:pPr>
        <w:pStyle w:val="Antrat2"/>
        <w:keepNext w:val="0"/>
        <w:keepLines w:val="0"/>
        <w:numPr>
          <w:ilvl w:val="0"/>
          <w:numId w:val="28"/>
        </w:numPr>
        <w:tabs>
          <w:tab w:val="left" w:pos="1134"/>
        </w:tabs>
        <w:spacing w:before="0"/>
        <w:ind w:left="142" w:firstLine="709"/>
        <w:jc w:val="both"/>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 xml:space="preserve"> Asmens duomenys laikomi tokia forma, kad Duomenų subjekto tapatybę būtų galima nustatyti ne ilgiau, nei tai yra būtina tais tikslais, kuriais asmens duomenys yra tvarkomi, ar reikalauja Duomenų subjektas ir (ar) numato teisės aktai.</w:t>
      </w:r>
    </w:p>
    <w:p w14:paraId="6A81E017" w14:textId="77777777" w:rsidR="00247215" w:rsidRPr="00CF1EF4" w:rsidRDefault="00247215" w:rsidP="006D4058">
      <w:pPr>
        <w:pStyle w:val="Antrat2"/>
        <w:keepNext w:val="0"/>
        <w:keepLines w:val="0"/>
        <w:numPr>
          <w:ilvl w:val="0"/>
          <w:numId w:val="28"/>
        </w:numPr>
        <w:tabs>
          <w:tab w:val="left" w:pos="1134"/>
        </w:tabs>
        <w:spacing w:before="0"/>
        <w:ind w:left="142" w:firstLine="709"/>
        <w:jc w:val="both"/>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 xml:space="preserve"> Įstaigoje turi būti užtikrintas patalpų, kuriose saugomi asmens duomenys, saugumas (apribojamas neįgaliotų asmenų patekimas į atitinkamas patalpas ir pan.).</w:t>
      </w:r>
    </w:p>
    <w:p w14:paraId="137EBE2E" w14:textId="77777777" w:rsidR="00247215" w:rsidRPr="00CF1EF4" w:rsidRDefault="00247215" w:rsidP="006D4058">
      <w:pPr>
        <w:pStyle w:val="Antrat2"/>
        <w:keepNext w:val="0"/>
        <w:keepLines w:val="0"/>
        <w:numPr>
          <w:ilvl w:val="0"/>
          <w:numId w:val="28"/>
        </w:numPr>
        <w:tabs>
          <w:tab w:val="left" w:pos="1134"/>
        </w:tabs>
        <w:spacing w:before="0"/>
        <w:ind w:left="142" w:firstLine="709"/>
        <w:jc w:val="both"/>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 xml:space="preserve"> Dokumentai, kuriuose yra asmens duomenys, ar jų kopijos saugomi tam skirtose patalpose, rakinamose spintose, seifuose ir pan. Dokumentai, kuriuose yra asmens duomenų, neturi būti laikomi visiems prieinamoje matomoje vietoje, kur neturintys teisės asmenys nekliudomai galėtų su jais susipažinti. </w:t>
      </w:r>
    </w:p>
    <w:p w14:paraId="0052ACCD" w14:textId="77777777" w:rsidR="00247215" w:rsidRPr="00CF1EF4" w:rsidRDefault="00247215" w:rsidP="006D4058">
      <w:pPr>
        <w:pStyle w:val="Antrat2"/>
        <w:keepNext w:val="0"/>
        <w:keepLines w:val="0"/>
        <w:numPr>
          <w:ilvl w:val="0"/>
          <w:numId w:val="28"/>
        </w:numPr>
        <w:tabs>
          <w:tab w:val="left" w:pos="1134"/>
        </w:tabs>
        <w:spacing w:before="0"/>
        <w:ind w:left="142" w:firstLine="709"/>
        <w:jc w:val="both"/>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 xml:space="preserve"> Dokumentai, kuriuose yra asmens duomenys, saugomi, vadovaujantis Lietuvos Respublikos dokumentų ir archyvų įstatymu, Bendrųjų dokumentų saugojimo terminų rodykle, patvirtinta Lietuvos vyriausiojo archyvaro 2011 m. kovo 9 d. įsakymu Nr. V-100 „Dėl Bendrųjų dokumentų saugojimo terminų rodyklės patvirtinimo“. Pasibaigus saugojimo terminui, dokumentai, kuriuose yra asmens duomenys, sunaikinami.</w:t>
      </w:r>
    </w:p>
    <w:p w14:paraId="7EBBEFE3" w14:textId="77777777" w:rsidR="00247215" w:rsidRPr="00CF1EF4" w:rsidRDefault="00247215" w:rsidP="006D4058">
      <w:pPr>
        <w:pStyle w:val="Antrat2"/>
        <w:keepNext w:val="0"/>
        <w:keepLines w:val="0"/>
        <w:numPr>
          <w:ilvl w:val="0"/>
          <w:numId w:val="28"/>
        </w:numPr>
        <w:tabs>
          <w:tab w:val="left" w:pos="1134"/>
        </w:tabs>
        <w:spacing w:before="0"/>
        <w:ind w:left="142" w:firstLine="709"/>
        <w:jc w:val="both"/>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 xml:space="preserve"> Naikinant dokumentus, kurių saugojimo terminas yra pasibaigęs, dokumentai, kuriuose yra asmens duomenys, ar jų kopijos turi būti sunaikinti taip, kad jų nebūtų galima atkurti ir atpažinti turinio. </w:t>
      </w:r>
    </w:p>
    <w:p w14:paraId="0AEED93F" w14:textId="77777777" w:rsidR="00247215" w:rsidRPr="00CF1EF4" w:rsidRDefault="00247215" w:rsidP="006D4058">
      <w:pPr>
        <w:pStyle w:val="Antrat2"/>
        <w:keepNext w:val="0"/>
        <w:keepLines w:val="0"/>
        <w:numPr>
          <w:ilvl w:val="0"/>
          <w:numId w:val="28"/>
        </w:numPr>
        <w:tabs>
          <w:tab w:val="left" w:pos="1134"/>
        </w:tabs>
        <w:spacing w:before="0"/>
        <w:ind w:left="142" w:firstLine="709"/>
        <w:jc w:val="both"/>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 xml:space="preserve"> Įstaigos darbuotojai su asmens duomenimis turi atlikti tik tuos veiksmus, kuriems atlikti yra suteiktos teisės.</w:t>
      </w:r>
    </w:p>
    <w:p w14:paraId="0810F878" w14:textId="77777777" w:rsidR="00247215" w:rsidRPr="00CF1EF4" w:rsidRDefault="00247215" w:rsidP="006D4058">
      <w:pPr>
        <w:pStyle w:val="Antrat2"/>
        <w:keepNext w:val="0"/>
        <w:keepLines w:val="0"/>
        <w:numPr>
          <w:ilvl w:val="0"/>
          <w:numId w:val="28"/>
        </w:numPr>
        <w:tabs>
          <w:tab w:val="left" w:pos="1134"/>
        </w:tabs>
        <w:spacing w:before="0"/>
        <w:ind w:left="142" w:firstLine="709"/>
        <w:jc w:val="both"/>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 xml:space="preserve"> Įstaiga užtikrina, kad prieiga prie asmens duomenų yra suteikiama tik tiems Įstaigos darbuotojams, kuriems tokie duomenys yra reikalingi jų darbo funkcijoms vykdyti.</w:t>
      </w:r>
    </w:p>
    <w:p w14:paraId="0E18B803" w14:textId="77777777" w:rsidR="00247215" w:rsidRPr="00CF1EF4" w:rsidRDefault="00247215" w:rsidP="006D4058">
      <w:pPr>
        <w:pStyle w:val="Antrat2"/>
        <w:keepNext w:val="0"/>
        <w:keepLines w:val="0"/>
        <w:numPr>
          <w:ilvl w:val="0"/>
          <w:numId w:val="28"/>
        </w:numPr>
        <w:tabs>
          <w:tab w:val="left" w:pos="1134"/>
        </w:tabs>
        <w:spacing w:before="0"/>
        <w:ind w:left="142" w:firstLine="709"/>
        <w:jc w:val="both"/>
        <w:rPr>
          <w:rFonts w:ascii="Tahoma" w:hAnsi="Tahoma" w:cs="Tahoma"/>
          <w:color w:val="000000" w:themeColor="text1"/>
          <w:sz w:val="24"/>
          <w:szCs w:val="24"/>
          <w:lang w:val="lt-LT"/>
        </w:rPr>
      </w:pPr>
      <w:r w:rsidRPr="00CF1EF4">
        <w:rPr>
          <w:rStyle w:val="bold"/>
          <w:rFonts w:ascii="Tahoma" w:eastAsia="Times New Roman" w:hAnsi="Tahoma" w:cs="Tahoma"/>
          <w:color w:val="000000" w:themeColor="text1"/>
          <w:sz w:val="24"/>
          <w:szCs w:val="24"/>
          <w:lang w:val="lt-LT"/>
        </w:rPr>
        <w:t xml:space="preserve"> </w:t>
      </w:r>
      <w:r w:rsidRPr="00CF1EF4">
        <w:rPr>
          <w:rFonts w:ascii="Tahoma" w:hAnsi="Tahoma" w:cs="Tahoma"/>
          <w:color w:val="000000" w:themeColor="text1"/>
          <w:sz w:val="24"/>
          <w:szCs w:val="24"/>
          <w:lang w:val="lt-LT"/>
        </w:rPr>
        <w:t>Įstaigos darbuotojai, tvarkantys Duomenų subjektų asmens duomenis, privalo:</w:t>
      </w:r>
    </w:p>
    <w:p w14:paraId="65580934" w14:textId="77777777" w:rsidR="00247215" w:rsidRPr="00CF1EF4" w:rsidRDefault="00247215" w:rsidP="006D4058">
      <w:pPr>
        <w:pStyle w:val="Antrat2"/>
        <w:keepNext w:val="0"/>
        <w:keepLines w:val="0"/>
        <w:numPr>
          <w:ilvl w:val="1"/>
          <w:numId w:val="28"/>
        </w:numPr>
        <w:tabs>
          <w:tab w:val="left" w:pos="1418"/>
        </w:tabs>
        <w:spacing w:before="0"/>
        <w:ind w:left="142" w:firstLine="709"/>
        <w:jc w:val="both"/>
        <w:rPr>
          <w:rFonts w:ascii="Tahoma" w:hAnsi="Tahoma" w:cs="Tahoma"/>
          <w:color w:val="000000" w:themeColor="text1"/>
          <w:sz w:val="24"/>
          <w:szCs w:val="24"/>
          <w:lang w:val="lt-LT"/>
        </w:rPr>
      </w:pPr>
      <w:r w:rsidRPr="00CF1EF4">
        <w:rPr>
          <w:rStyle w:val="bold"/>
          <w:rFonts w:ascii="Tahoma" w:eastAsia="Times New Roman" w:hAnsi="Tahoma" w:cs="Tahoma"/>
          <w:color w:val="000000" w:themeColor="text1"/>
          <w:sz w:val="24"/>
          <w:szCs w:val="24"/>
          <w:lang w:val="lt-LT"/>
        </w:rPr>
        <w:t xml:space="preserve"> </w:t>
      </w:r>
      <w:r w:rsidRPr="00CF1EF4">
        <w:rPr>
          <w:rFonts w:ascii="Tahoma" w:hAnsi="Tahoma" w:cs="Tahoma"/>
          <w:color w:val="000000" w:themeColor="text1"/>
          <w:sz w:val="24"/>
          <w:szCs w:val="24"/>
          <w:lang w:val="lt-LT"/>
        </w:rPr>
        <w:t>laikytis su asmens duomenų tvarkymu susijusių principų ir saugumo reikalavimų, įtvirtintų Reglamente (ES) 2016/679, taisyklėse ir kituose teisės aktuose, reglamentuojančiuose asmens duomenų tvarkymą ir apsaugą;</w:t>
      </w:r>
    </w:p>
    <w:p w14:paraId="7D65FFFB" w14:textId="77777777" w:rsidR="00247215" w:rsidRPr="00CF1EF4" w:rsidRDefault="00247215" w:rsidP="006D4058">
      <w:pPr>
        <w:pStyle w:val="Antrat2"/>
        <w:keepNext w:val="0"/>
        <w:keepLines w:val="0"/>
        <w:numPr>
          <w:ilvl w:val="1"/>
          <w:numId w:val="28"/>
        </w:numPr>
        <w:tabs>
          <w:tab w:val="left" w:pos="1418"/>
        </w:tabs>
        <w:spacing w:before="0"/>
        <w:ind w:left="142" w:firstLine="709"/>
        <w:jc w:val="both"/>
        <w:rPr>
          <w:rFonts w:ascii="Tahoma" w:hAnsi="Tahoma" w:cs="Tahoma"/>
          <w:color w:val="000000" w:themeColor="text1"/>
          <w:sz w:val="24"/>
          <w:szCs w:val="24"/>
          <w:lang w:val="lt-LT"/>
        </w:rPr>
      </w:pPr>
      <w:r w:rsidRPr="00CF1EF4">
        <w:rPr>
          <w:rFonts w:ascii="Tahoma" w:eastAsia="Times New Roman" w:hAnsi="Tahoma" w:cs="Tahoma"/>
          <w:color w:val="000000" w:themeColor="text1"/>
          <w:sz w:val="24"/>
          <w:szCs w:val="24"/>
          <w:lang w:val="lt-LT"/>
        </w:rPr>
        <w:t xml:space="preserve"> l</w:t>
      </w:r>
      <w:r w:rsidRPr="00CF1EF4">
        <w:rPr>
          <w:rFonts w:ascii="Tahoma" w:hAnsi="Tahoma" w:cs="Tahoma"/>
          <w:color w:val="000000" w:themeColor="text1"/>
          <w:sz w:val="24"/>
          <w:szCs w:val="24"/>
          <w:lang w:val="lt-LT"/>
        </w:rPr>
        <w:t>aikytis konfidencialumo principo ir laikyti paslaptyje bet kokią su asmens duomenimis susijusią informaciją, su kuria susipažino vykdydamas savo darbo funkcijas, nebent tokia informacija būtų vieša pagal galiojančių įstatymų ar kitų teisės aktų nuostatas. Prievolė saugoti paslaptį galioja ir pasibaigus darbo santykiams Įstaigoje;</w:t>
      </w:r>
    </w:p>
    <w:p w14:paraId="4D1A3632" w14:textId="77777777" w:rsidR="00247215" w:rsidRPr="00CF1EF4" w:rsidRDefault="00247215" w:rsidP="006D4058">
      <w:pPr>
        <w:pStyle w:val="Antrat2"/>
        <w:keepNext w:val="0"/>
        <w:keepLines w:val="0"/>
        <w:numPr>
          <w:ilvl w:val="1"/>
          <w:numId w:val="28"/>
        </w:numPr>
        <w:tabs>
          <w:tab w:val="left" w:pos="1418"/>
        </w:tabs>
        <w:spacing w:before="0"/>
        <w:ind w:left="142" w:firstLine="709"/>
        <w:jc w:val="both"/>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 xml:space="preserve"> laikytis nustatytų organizacinių ir techninių priemonių, siekiant užtikrinti tinkamą asmens duomenų saugumą, įskaitant apsaugą nuo netyčinio ar neteisėto gautų, saugomų ar kitaip tvarkomų duomenų sunaikinimo, praradimo, pakeitimo, atskleidimo be leidimo ar neteisėtos prieigos prie jų;</w:t>
      </w:r>
    </w:p>
    <w:p w14:paraId="019DF94E" w14:textId="77777777" w:rsidR="00247215" w:rsidRPr="00CF1EF4" w:rsidRDefault="00247215" w:rsidP="006D4058">
      <w:pPr>
        <w:pStyle w:val="Antrat2"/>
        <w:keepNext w:val="0"/>
        <w:keepLines w:val="0"/>
        <w:numPr>
          <w:ilvl w:val="1"/>
          <w:numId w:val="28"/>
        </w:numPr>
        <w:tabs>
          <w:tab w:val="left" w:pos="1418"/>
        </w:tabs>
        <w:spacing w:before="0"/>
        <w:ind w:left="142" w:firstLine="709"/>
        <w:jc w:val="both"/>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 xml:space="preserve"> neatskleisti, neperduoti ar kitu būdu nesudaryti galimybės naudotis ir (ar) susipažinti su asmens duomenimis nė vienam asmeniui, kuriam nėra pavesta dirbti ir (ar) susipažinti su asmens duomenimis Įstaigoje ar už jos ribų;</w:t>
      </w:r>
    </w:p>
    <w:p w14:paraId="2471D059" w14:textId="77777777" w:rsidR="00247215" w:rsidRPr="00CF1EF4" w:rsidRDefault="00247215" w:rsidP="006D4058">
      <w:pPr>
        <w:pStyle w:val="Antrat2"/>
        <w:keepNext w:val="0"/>
        <w:keepLines w:val="0"/>
        <w:numPr>
          <w:ilvl w:val="1"/>
          <w:numId w:val="28"/>
        </w:numPr>
        <w:tabs>
          <w:tab w:val="left" w:pos="1418"/>
        </w:tabs>
        <w:spacing w:before="0"/>
        <w:ind w:left="142" w:firstLine="709"/>
        <w:jc w:val="both"/>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 xml:space="preserve"> saugoti dokumentus, kuriuose yra asmens duomenys, bei duomenų rinkmenas tinkamai ir saugiai, vengti nereikalingų kopijų darymo;</w:t>
      </w:r>
    </w:p>
    <w:p w14:paraId="3D52A3DA" w14:textId="77777777" w:rsidR="00247215" w:rsidRPr="00CF1EF4" w:rsidRDefault="00247215" w:rsidP="006D4058">
      <w:pPr>
        <w:pStyle w:val="Antrat2"/>
        <w:keepNext w:val="0"/>
        <w:keepLines w:val="0"/>
        <w:numPr>
          <w:ilvl w:val="1"/>
          <w:numId w:val="28"/>
        </w:numPr>
        <w:tabs>
          <w:tab w:val="left" w:pos="1418"/>
        </w:tabs>
        <w:spacing w:before="0"/>
        <w:ind w:left="142" w:firstLine="709"/>
        <w:jc w:val="both"/>
        <w:rPr>
          <w:rStyle w:val="bold"/>
          <w:rFonts w:ascii="Tahoma" w:eastAsia="Times New Roman" w:hAnsi="Tahoma" w:cs="Tahoma"/>
          <w:color w:val="000000" w:themeColor="text1"/>
          <w:sz w:val="24"/>
          <w:szCs w:val="24"/>
          <w:lang w:val="lt-LT"/>
        </w:rPr>
      </w:pPr>
      <w:r w:rsidRPr="00CF1EF4">
        <w:rPr>
          <w:rFonts w:ascii="Tahoma" w:hAnsi="Tahoma" w:cs="Tahoma"/>
          <w:color w:val="000000" w:themeColor="text1"/>
          <w:sz w:val="24"/>
          <w:szCs w:val="24"/>
          <w:lang w:val="lt-LT"/>
        </w:rPr>
        <w:t xml:space="preserve"> laikytis kitų taisyklėse ir asmens duomenų apsaugą reglamentuojančiuose teisės aktuose nustatytų reikalavimų</w:t>
      </w:r>
      <w:r w:rsidRPr="00CF1EF4">
        <w:rPr>
          <w:rStyle w:val="bold"/>
          <w:rFonts w:ascii="Tahoma" w:eastAsia="Times New Roman" w:hAnsi="Tahoma" w:cs="Tahoma"/>
          <w:color w:val="000000" w:themeColor="text1"/>
          <w:sz w:val="24"/>
          <w:szCs w:val="24"/>
          <w:lang w:val="lt-LT"/>
        </w:rPr>
        <w:t>.</w:t>
      </w:r>
    </w:p>
    <w:p w14:paraId="2664A60B" w14:textId="77777777" w:rsidR="00247215" w:rsidRPr="00CF1EF4" w:rsidRDefault="00247215" w:rsidP="006D4058">
      <w:pPr>
        <w:pStyle w:val="Antrat2"/>
        <w:keepNext w:val="0"/>
        <w:keepLines w:val="0"/>
        <w:numPr>
          <w:ilvl w:val="0"/>
          <w:numId w:val="28"/>
        </w:numPr>
        <w:tabs>
          <w:tab w:val="left" w:pos="1134"/>
        </w:tabs>
        <w:spacing w:before="0"/>
        <w:ind w:left="142" w:firstLine="709"/>
        <w:jc w:val="both"/>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lastRenderedPageBreak/>
        <w:t xml:space="preserve"> Asmens duomenų tvarkymo funkcijas vykdantys ir su Įstaigos tvarkomais asmens duomenimis galintys susipažinti Įstaigos darbuotojai, prieš pradėdami tvarkyti asmens duomenis, turi pasirašyti nustatytos formos konfidencialumo pasižadėjimą, kuris saugomas Įstaigos darbuotojo asmens byloje.</w:t>
      </w:r>
    </w:p>
    <w:p w14:paraId="7E42CCDC" w14:textId="77777777" w:rsidR="00247215" w:rsidRPr="00CF1EF4" w:rsidRDefault="00247215" w:rsidP="006D4058">
      <w:pPr>
        <w:pStyle w:val="Antrat2"/>
        <w:keepNext w:val="0"/>
        <w:keepLines w:val="0"/>
        <w:numPr>
          <w:ilvl w:val="0"/>
          <w:numId w:val="28"/>
        </w:numPr>
        <w:tabs>
          <w:tab w:val="left" w:pos="1134"/>
        </w:tabs>
        <w:spacing w:before="0"/>
        <w:ind w:left="142" w:firstLine="709"/>
        <w:jc w:val="both"/>
        <w:rPr>
          <w:rFonts w:ascii="Tahoma" w:hAnsi="Tahoma" w:cs="Tahoma"/>
          <w:color w:val="000000" w:themeColor="text1"/>
          <w:sz w:val="24"/>
          <w:szCs w:val="24"/>
          <w:lang w:val="lt-LT"/>
        </w:rPr>
      </w:pPr>
      <w:r w:rsidRPr="00CF1EF4">
        <w:rPr>
          <w:rFonts w:ascii="Tahoma" w:hAnsi="Tahoma" w:cs="Tahoma"/>
          <w:color w:val="000000" w:themeColor="text1"/>
          <w:sz w:val="24"/>
          <w:szCs w:val="24"/>
          <w:lang w:val="lt-LT"/>
        </w:rPr>
        <w:t xml:space="preserve"> Įstaigos darbuotojas netenka teisės tvarkyti Duomenų subjektų asmens duomenis, kai pasibaigia darbo santykiai įstaigoje arba kai jam pavedama vykdyti su Duomenų subjektų asmens duomenų tvarkymu nesusijusias funkcijas.</w:t>
      </w:r>
    </w:p>
    <w:p w14:paraId="63B9FE18" w14:textId="77777777" w:rsidR="00247215" w:rsidRPr="00CF1EF4" w:rsidRDefault="00247215" w:rsidP="00247215">
      <w:pPr>
        <w:ind w:firstLine="840"/>
        <w:jc w:val="center"/>
        <w:textAlignment w:val="baseline"/>
        <w:rPr>
          <w:rFonts w:ascii="Tahoma" w:hAnsi="Tahoma" w:cs="Tahoma"/>
          <w:b/>
          <w:bCs/>
          <w:color w:val="000000" w:themeColor="text1"/>
          <w:szCs w:val="24"/>
          <w:lang w:val="lt-LT" w:eastAsia="lt-LT"/>
        </w:rPr>
      </w:pPr>
    </w:p>
    <w:p w14:paraId="7155C764" w14:textId="77777777" w:rsidR="00247215" w:rsidRPr="00CF1EF4" w:rsidRDefault="00247215" w:rsidP="00247215">
      <w:pPr>
        <w:ind w:firstLine="840"/>
        <w:jc w:val="center"/>
        <w:textAlignment w:val="baseline"/>
        <w:rPr>
          <w:rFonts w:ascii="Tahoma" w:hAnsi="Tahoma" w:cs="Tahoma"/>
          <w:color w:val="000000" w:themeColor="text1"/>
          <w:sz w:val="24"/>
          <w:szCs w:val="24"/>
          <w:lang w:val="lt-LT" w:eastAsia="lt-LT"/>
        </w:rPr>
      </w:pPr>
      <w:r w:rsidRPr="00CF1EF4">
        <w:rPr>
          <w:rFonts w:ascii="Tahoma" w:hAnsi="Tahoma" w:cs="Tahoma"/>
          <w:b/>
          <w:bCs/>
          <w:color w:val="000000" w:themeColor="text1"/>
          <w:sz w:val="24"/>
          <w:szCs w:val="24"/>
          <w:lang w:val="lt-LT" w:eastAsia="lt-LT"/>
        </w:rPr>
        <w:t>XVII SKYRIUS</w:t>
      </w:r>
    </w:p>
    <w:p w14:paraId="02CF3E05" w14:textId="77777777" w:rsidR="00247215" w:rsidRPr="00CF1EF4" w:rsidRDefault="00247215" w:rsidP="00247215">
      <w:pPr>
        <w:ind w:firstLine="840"/>
        <w:jc w:val="center"/>
        <w:textAlignment w:val="baseline"/>
        <w:rPr>
          <w:rFonts w:ascii="Tahoma" w:hAnsi="Tahoma" w:cs="Tahoma"/>
          <w:color w:val="000000" w:themeColor="text1"/>
          <w:sz w:val="24"/>
          <w:szCs w:val="24"/>
          <w:lang w:val="lt-LT" w:eastAsia="lt-LT"/>
        </w:rPr>
      </w:pPr>
      <w:r w:rsidRPr="00CF1EF4">
        <w:rPr>
          <w:rFonts w:ascii="Tahoma" w:hAnsi="Tahoma" w:cs="Tahoma"/>
          <w:b/>
          <w:bCs/>
          <w:color w:val="000000" w:themeColor="text1"/>
          <w:sz w:val="24"/>
          <w:szCs w:val="24"/>
          <w:lang w:val="lt-LT" w:eastAsia="lt-LT"/>
        </w:rPr>
        <w:t>BAIGIAMOSIOS NUOSTATOS</w:t>
      </w:r>
    </w:p>
    <w:p w14:paraId="638AEE80" w14:textId="77777777" w:rsidR="00247215" w:rsidRPr="00CF1EF4" w:rsidRDefault="00247215" w:rsidP="00247215">
      <w:pPr>
        <w:ind w:firstLine="840"/>
        <w:jc w:val="center"/>
        <w:textAlignment w:val="baseline"/>
        <w:rPr>
          <w:rFonts w:ascii="Tahoma" w:hAnsi="Tahoma" w:cs="Tahoma"/>
          <w:color w:val="000000" w:themeColor="text1"/>
          <w:sz w:val="24"/>
          <w:szCs w:val="24"/>
          <w:lang w:val="lt-LT" w:eastAsia="lt-LT"/>
        </w:rPr>
      </w:pPr>
    </w:p>
    <w:p w14:paraId="63EC968B" w14:textId="77777777" w:rsidR="00247215" w:rsidRPr="00CF1EF4" w:rsidRDefault="00247215" w:rsidP="006D4058">
      <w:pPr>
        <w:ind w:left="142" w:firstLine="698"/>
        <w:jc w:val="both"/>
        <w:textAlignment w:val="baseline"/>
        <w:rPr>
          <w:rFonts w:ascii="Tahoma" w:hAnsi="Tahoma" w:cs="Tahoma"/>
          <w:color w:val="000000" w:themeColor="text1"/>
          <w:sz w:val="24"/>
          <w:szCs w:val="24"/>
          <w:lang w:val="lt-LT" w:eastAsia="lt-LT"/>
        </w:rPr>
      </w:pPr>
      <w:r w:rsidRPr="00CF1EF4">
        <w:rPr>
          <w:rFonts w:ascii="Tahoma" w:hAnsi="Tahoma" w:cs="Tahoma"/>
          <w:color w:val="000000" w:themeColor="text1"/>
          <w:sz w:val="24"/>
          <w:szCs w:val="24"/>
          <w:lang w:val="lt-LT" w:eastAsia="lt-LT"/>
        </w:rPr>
        <w:t>66.  Įstaigos vadovas tikrina ir kontroliuoja, ar Darbuotojai ir kiti asmenys laikosi šiose Taisyklėse nustatytų reikalavimų.  </w:t>
      </w:r>
    </w:p>
    <w:p w14:paraId="06582E83" w14:textId="77777777" w:rsidR="00247215" w:rsidRPr="00CF1EF4" w:rsidRDefault="00247215" w:rsidP="006D4058">
      <w:pPr>
        <w:ind w:left="142" w:firstLine="698"/>
        <w:jc w:val="both"/>
        <w:textAlignment w:val="baseline"/>
        <w:rPr>
          <w:rFonts w:ascii="Tahoma" w:hAnsi="Tahoma" w:cs="Tahoma"/>
          <w:color w:val="000000" w:themeColor="text1"/>
          <w:sz w:val="24"/>
          <w:szCs w:val="24"/>
          <w:lang w:val="lt-LT" w:eastAsia="lt-LT"/>
        </w:rPr>
      </w:pPr>
      <w:r w:rsidRPr="00CF1EF4">
        <w:rPr>
          <w:rFonts w:ascii="Tahoma" w:hAnsi="Tahoma" w:cs="Tahoma"/>
          <w:color w:val="000000" w:themeColor="text1"/>
          <w:sz w:val="24"/>
          <w:szCs w:val="24"/>
          <w:lang w:val="lt-LT" w:eastAsia="lt-LT"/>
        </w:rPr>
        <w:t>67. </w:t>
      </w:r>
      <w:r w:rsidRPr="00CF1EF4">
        <w:rPr>
          <w:rStyle w:val="bold"/>
          <w:rFonts w:ascii="Tahoma" w:hAnsi="Tahoma" w:cs="Tahoma"/>
          <w:color w:val="000000" w:themeColor="text1"/>
          <w:sz w:val="24"/>
          <w:szCs w:val="24"/>
          <w:lang w:val="lt-LT"/>
        </w:rPr>
        <w:t>Įstaigos darbuotojai, pažeidę šių Taisyklių reikalavimus, atsako Lietuvos Respublikos teisės aktų nustatyta tvarka</w:t>
      </w:r>
    </w:p>
    <w:p w14:paraId="7FFD0D29" w14:textId="77777777" w:rsidR="00247215" w:rsidRPr="00CF1EF4" w:rsidRDefault="00247215" w:rsidP="006D4058">
      <w:pPr>
        <w:ind w:left="142" w:firstLine="698"/>
        <w:jc w:val="both"/>
        <w:textAlignment w:val="baseline"/>
        <w:rPr>
          <w:rFonts w:ascii="Tahoma" w:hAnsi="Tahoma" w:cs="Tahoma"/>
          <w:color w:val="000000" w:themeColor="text1"/>
          <w:sz w:val="24"/>
          <w:szCs w:val="24"/>
          <w:lang w:val="lt-LT" w:eastAsia="lt-LT"/>
        </w:rPr>
      </w:pPr>
      <w:r w:rsidRPr="00CF1EF4">
        <w:rPr>
          <w:rFonts w:ascii="Tahoma" w:hAnsi="Tahoma" w:cs="Tahoma"/>
          <w:color w:val="000000" w:themeColor="text1"/>
          <w:sz w:val="24"/>
          <w:szCs w:val="24"/>
          <w:lang w:val="lt-LT" w:eastAsia="lt-LT"/>
        </w:rPr>
        <w:t>68. Taisyklės periodiškai, ne rečiau kaip kartą per 2 (dvejus) metus, peržiūrimos, jei reikalinga keičiamos, atnaujinamos, papildomos ir tvirtinamos Įstaigos vadovo įsakymu. </w:t>
      </w:r>
    </w:p>
    <w:p w14:paraId="29EED93A" w14:textId="77777777" w:rsidR="00247215" w:rsidRPr="00CF1EF4" w:rsidRDefault="00247215" w:rsidP="00247215">
      <w:pPr>
        <w:jc w:val="both"/>
        <w:textAlignment w:val="baseline"/>
        <w:rPr>
          <w:rFonts w:ascii="Tahoma" w:hAnsi="Tahoma" w:cs="Tahoma"/>
          <w:color w:val="000000" w:themeColor="text1"/>
          <w:sz w:val="24"/>
          <w:szCs w:val="24"/>
          <w:lang w:val="lt-LT" w:eastAsia="lt-LT"/>
        </w:rPr>
      </w:pPr>
      <w:r w:rsidRPr="00CF1EF4">
        <w:rPr>
          <w:rFonts w:ascii="Tahoma" w:hAnsi="Tahoma" w:cs="Tahoma"/>
          <w:color w:val="000000" w:themeColor="text1"/>
          <w:sz w:val="24"/>
          <w:szCs w:val="24"/>
          <w:lang w:val="lt-LT" w:eastAsia="lt-LT"/>
        </w:rPr>
        <w:t> </w:t>
      </w:r>
    </w:p>
    <w:p w14:paraId="3A118AC7" w14:textId="11045A7F" w:rsidR="00247215" w:rsidRPr="00CF1EF4" w:rsidRDefault="00247215" w:rsidP="006D4058">
      <w:pPr>
        <w:ind w:firstLine="840"/>
        <w:jc w:val="center"/>
        <w:textAlignment w:val="baseline"/>
        <w:rPr>
          <w:rFonts w:ascii="Tahoma" w:hAnsi="Tahoma" w:cs="Tahoma"/>
          <w:color w:val="000000" w:themeColor="text1"/>
          <w:szCs w:val="24"/>
          <w:lang w:val="lt-LT" w:eastAsia="lt-LT"/>
        </w:rPr>
      </w:pPr>
      <w:r w:rsidRPr="00CF1EF4">
        <w:rPr>
          <w:rFonts w:ascii="Tahoma" w:hAnsi="Tahoma" w:cs="Tahoma"/>
          <w:color w:val="000000" w:themeColor="text1"/>
          <w:szCs w:val="24"/>
          <w:lang w:val="lt-LT" w:eastAsia="lt-LT"/>
        </w:rPr>
        <w:t>___________________________ </w:t>
      </w:r>
    </w:p>
    <w:sectPr w:rsidR="00247215" w:rsidRPr="00CF1EF4" w:rsidSect="00DC502F">
      <w:headerReference w:type="default" r:id="rId7"/>
      <w:footerReference w:type="default" r:id="rId8"/>
      <w:footerReference w:type="first" r:id="rId9"/>
      <w:pgSz w:w="11907" w:h="16840" w:code="9"/>
      <w:pgMar w:top="142" w:right="567" w:bottom="1134" w:left="1701" w:header="677" w:footer="403"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61E92" w14:textId="77777777" w:rsidR="001D3DEB" w:rsidRDefault="001D3DEB">
      <w:r>
        <w:separator/>
      </w:r>
    </w:p>
  </w:endnote>
  <w:endnote w:type="continuationSeparator" w:id="0">
    <w:p w14:paraId="2839DD41" w14:textId="77777777" w:rsidR="001D3DEB" w:rsidRDefault="001D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EA608" w14:textId="77777777" w:rsidR="00CA67FA" w:rsidRDefault="00435372">
    <w:pPr>
      <w:pStyle w:val="Porat"/>
      <w:jc w:val="center"/>
    </w:pPr>
    <w:r>
      <w:rPr>
        <w:rStyle w:val="Puslapionumeris"/>
      </w:rPr>
      <w:fldChar w:fldCharType="begin"/>
    </w:r>
    <w:r>
      <w:rPr>
        <w:rStyle w:val="Puslapionumeris"/>
      </w:rPr>
      <w:instrText xml:space="preserve"> PAGE </w:instrText>
    </w:r>
    <w:r>
      <w:rPr>
        <w:rStyle w:val="Puslapionumeris"/>
      </w:rPr>
      <w:fldChar w:fldCharType="separate"/>
    </w:r>
    <w:r w:rsidR="00EC65ED">
      <w:rPr>
        <w:rStyle w:val="Puslapionumeris"/>
        <w:noProof/>
      </w:rPr>
      <w:t>2</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7A14" w14:textId="77777777" w:rsidR="00CA67FA" w:rsidRDefault="00435372">
    <w:pPr>
      <w:pStyle w:val="Porat"/>
      <w:rPr>
        <w:rFonts w:ascii="Arial" w:hAnsi="Arial"/>
        <w:sz w:val="18"/>
      </w:rPr>
    </w:pPr>
    <w:r>
      <w:rPr>
        <w:rFonts w:ascii="Arial" w:hAnsi="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8A76D" w14:textId="77777777" w:rsidR="001D3DEB" w:rsidRDefault="001D3DEB">
      <w:r>
        <w:separator/>
      </w:r>
    </w:p>
  </w:footnote>
  <w:footnote w:type="continuationSeparator" w:id="0">
    <w:p w14:paraId="0B768D24" w14:textId="77777777" w:rsidR="001D3DEB" w:rsidRDefault="001D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B9A0C" w14:textId="77777777" w:rsidR="00CA67FA" w:rsidRDefault="00CF1EF4">
    <w:pPr>
      <w:pStyle w:val="Antrats"/>
    </w:pPr>
  </w:p>
  <w:p w14:paraId="11A180D3" w14:textId="77777777" w:rsidR="00CA67FA" w:rsidRDefault="00CF1E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18C1"/>
    <w:multiLevelType w:val="hybridMultilevel"/>
    <w:tmpl w:val="DCDEE224"/>
    <w:lvl w:ilvl="0" w:tplc="A7B69A5A">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E78F6"/>
    <w:multiLevelType w:val="multilevel"/>
    <w:tmpl w:val="6F44F438"/>
    <w:lvl w:ilvl="0">
      <w:start w:val="32"/>
      <w:numFmt w:val="decimal"/>
      <w:lvlText w:val="%1."/>
      <w:lvlJc w:val="left"/>
      <w:pPr>
        <w:ind w:left="480" w:hanging="480"/>
      </w:pPr>
      <w:rPr>
        <w:rFonts w:hint="default"/>
      </w:rPr>
    </w:lvl>
    <w:lvl w:ilvl="1">
      <w:start w:val="8"/>
      <w:numFmt w:val="decimal"/>
      <w:lvlText w:val="%1.%2."/>
      <w:lvlJc w:val="left"/>
      <w:pPr>
        <w:ind w:left="1042" w:hanging="48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2" w15:restartNumberingAfterBreak="0">
    <w:nsid w:val="0A7E29E5"/>
    <w:multiLevelType w:val="multilevel"/>
    <w:tmpl w:val="F586CA48"/>
    <w:lvl w:ilvl="0">
      <w:start w:val="35"/>
      <w:numFmt w:val="decimal"/>
      <w:lvlText w:val="%1"/>
      <w:lvlJc w:val="left"/>
      <w:pPr>
        <w:ind w:left="420" w:hanging="420"/>
      </w:pPr>
      <w:rPr>
        <w:rFonts w:hint="default"/>
        <w:color w:val="000000"/>
      </w:rPr>
    </w:lvl>
    <w:lvl w:ilvl="1">
      <w:start w:val="2"/>
      <w:numFmt w:val="decimal"/>
      <w:lvlText w:val="%1.%2"/>
      <w:lvlJc w:val="left"/>
      <w:pPr>
        <w:ind w:left="982" w:hanging="420"/>
      </w:pPr>
      <w:rPr>
        <w:rFonts w:hint="default"/>
        <w:color w:val="000000"/>
      </w:rPr>
    </w:lvl>
    <w:lvl w:ilvl="2">
      <w:start w:val="1"/>
      <w:numFmt w:val="decimal"/>
      <w:lvlText w:val="%1.%2.%3"/>
      <w:lvlJc w:val="left"/>
      <w:pPr>
        <w:ind w:left="1844" w:hanging="720"/>
      </w:pPr>
      <w:rPr>
        <w:rFonts w:hint="default"/>
        <w:color w:val="000000"/>
      </w:rPr>
    </w:lvl>
    <w:lvl w:ilvl="3">
      <w:start w:val="1"/>
      <w:numFmt w:val="decimal"/>
      <w:lvlText w:val="%1.%2.%3.%4"/>
      <w:lvlJc w:val="left"/>
      <w:pPr>
        <w:ind w:left="2406" w:hanging="720"/>
      </w:pPr>
      <w:rPr>
        <w:rFonts w:hint="default"/>
        <w:color w:val="000000"/>
      </w:rPr>
    </w:lvl>
    <w:lvl w:ilvl="4">
      <w:start w:val="1"/>
      <w:numFmt w:val="decimal"/>
      <w:lvlText w:val="%1.%2.%3.%4.%5"/>
      <w:lvlJc w:val="left"/>
      <w:pPr>
        <w:ind w:left="3328" w:hanging="1080"/>
      </w:pPr>
      <w:rPr>
        <w:rFonts w:hint="default"/>
        <w:color w:val="000000"/>
      </w:rPr>
    </w:lvl>
    <w:lvl w:ilvl="5">
      <w:start w:val="1"/>
      <w:numFmt w:val="decimal"/>
      <w:lvlText w:val="%1.%2.%3.%4.%5.%6"/>
      <w:lvlJc w:val="left"/>
      <w:pPr>
        <w:ind w:left="3890" w:hanging="1080"/>
      </w:pPr>
      <w:rPr>
        <w:rFonts w:hint="default"/>
        <w:color w:val="000000"/>
      </w:rPr>
    </w:lvl>
    <w:lvl w:ilvl="6">
      <w:start w:val="1"/>
      <w:numFmt w:val="decimal"/>
      <w:lvlText w:val="%1.%2.%3.%4.%5.%6.%7"/>
      <w:lvlJc w:val="left"/>
      <w:pPr>
        <w:ind w:left="4812" w:hanging="1440"/>
      </w:pPr>
      <w:rPr>
        <w:rFonts w:hint="default"/>
        <w:color w:val="000000"/>
      </w:rPr>
    </w:lvl>
    <w:lvl w:ilvl="7">
      <w:start w:val="1"/>
      <w:numFmt w:val="decimal"/>
      <w:lvlText w:val="%1.%2.%3.%4.%5.%6.%7.%8"/>
      <w:lvlJc w:val="left"/>
      <w:pPr>
        <w:ind w:left="5374" w:hanging="1440"/>
      </w:pPr>
      <w:rPr>
        <w:rFonts w:hint="default"/>
        <w:color w:val="000000"/>
      </w:rPr>
    </w:lvl>
    <w:lvl w:ilvl="8">
      <w:start w:val="1"/>
      <w:numFmt w:val="decimal"/>
      <w:lvlText w:val="%1.%2.%3.%4.%5.%6.%7.%8.%9"/>
      <w:lvlJc w:val="left"/>
      <w:pPr>
        <w:ind w:left="6296" w:hanging="1800"/>
      </w:pPr>
      <w:rPr>
        <w:rFonts w:hint="default"/>
        <w:color w:val="000000"/>
      </w:rPr>
    </w:lvl>
  </w:abstractNum>
  <w:abstractNum w:abstractNumId="3" w15:restartNumberingAfterBreak="0">
    <w:nsid w:val="0B6B37A2"/>
    <w:multiLevelType w:val="multilevel"/>
    <w:tmpl w:val="008A1C00"/>
    <w:lvl w:ilvl="0">
      <w:start w:val="1"/>
      <w:numFmt w:val="decimal"/>
      <w:pStyle w:val="B"/>
      <w:lvlText w:val="%1."/>
      <w:lvlJc w:val="left"/>
      <w:pPr>
        <w:ind w:left="360" w:hanging="360"/>
      </w:pPr>
      <w:rPr>
        <w:rFonts w:hint="default"/>
        <w:b w:val="0"/>
      </w:rPr>
    </w:lvl>
    <w:lvl w:ilvl="1">
      <w:start w:val="1"/>
      <w:numFmt w:val="decimal"/>
      <w:pStyle w:val="C"/>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037706"/>
    <w:multiLevelType w:val="multilevel"/>
    <w:tmpl w:val="7688E202"/>
    <w:lvl w:ilvl="0">
      <w:start w:val="13"/>
      <w:numFmt w:val="decimal"/>
      <w:lvlText w:val="%1."/>
      <w:lvlJc w:val="left"/>
      <w:pPr>
        <w:tabs>
          <w:tab w:val="num" w:pos="1277"/>
        </w:tabs>
        <w:ind w:left="1277" w:hanging="709"/>
      </w:pPr>
      <w:rPr>
        <w:rFonts w:hint="default"/>
        <w:b w:val="0"/>
        <w:caps/>
        <w:smallCaps w:val="0"/>
        <w:sz w:val="24"/>
        <w:szCs w:val="24"/>
      </w:rPr>
    </w:lvl>
    <w:lvl w:ilvl="1">
      <w:start w:val="1"/>
      <w:numFmt w:val="decimal"/>
      <w:lvlText w:val="%1.%2."/>
      <w:lvlJc w:val="left"/>
      <w:pPr>
        <w:tabs>
          <w:tab w:val="num" w:pos="1789"/>
        </w:tabs>
        <w:ind w:left="1789" w:hanging="709"/>
      </w:pPr>
      <w:rPr>
        <w:rFonts w:hint="default"/>
        <w:b w:val="0"/>
        <w:color w:val="auto"/>
        <w:sz w:val="24"/>
        <w:szCs w:val="24"/>
      </w:rPr>
    </w:lvl>
    <w:lvl w:ilvl="2">
      <w:start w:val="1"/>
      <w:numFmt w:val="decimal"/>
      <w:lvlText w:val="%1.%2.%3."/>
      <w:lvlJc w:val="left"/>
      <w:pPr>
        <w:tabs>
          <w:tab w:val="num" w:pos="709"/>
        </w:tabs>
        <w:ind w:left="709" w:hanging="709"/>
      </w:pPr>
      <w:rPr>
        <w:rFonts w:hint="default"/>
        <w:b w:val="0"/>
        <w:sz w:val="20"/>
      </w:rPr>
    </w:lvl>
    <w:lvl w:ilvl="3">
      <w:start w:val="1"/>
      <w:numFmt w:val="lowerLetter"/>
      <w:lvlText w:val="(%4)"/>
      <w:lvlJc w:val="left"/>
      <w:pPr>
        <w:tabs>
          <w:tab w:val="num" w:pos="714"/>
        </w:tabs>
        <w:ind w:left="1418" w:hanging="709"/>
      </w:pPr>
      <w:rPr>
        <w:rFonts w:hint="default"/>
        <w:sz w:val="20"/>
      </w:rPr>
    </w:lvl>
    <w:lvl w:ilvl="4">
      <w:start w:val="1"/>
      <w:numFmt w:val="lowerRoman"/>
      <w:lvlText w:val="(%5)"/>
      <w:lvlJc w:val="left"/>
      <w:pPr>
        <w:tabs>
          <w:tab w:val="num" w:pos="1418"/>
        </w:tabs>
        <w:ind w:left="2126" w:hanging="708"/>
      </w:pPr>
      <w:rPr>
        <w:rFonts w:hint="default"/>
        <w:b w:val="0"/>
        <w:bCs w:val="0"/>
        <w:sz w:val="20"/>
      </w:rPr>
    </w:lvl>
    <w:lvl w:ilvl="5">
      <w:start w:val="1"/>
      <w:numFmt w:val="decimal"/>
      <w:lvlText w:val="%1.%2.%3.%4.%5.%6."/>
      <w:lvlJc w:val="left"/>
      <w:pPr>
        <w:tabs>
          <w:tab w:val="num" w:pos="709"/>
        </w:tabs>
        <w:ind w:left="357" w:hanging="357"/>
      </w:pPr>
      <w:rPr>
        <w:rFonts w:hint="default"/>
        <w:sz w:val="20"/>
      </w:rPr>
    </w:lvl>
    <w:lvl w:ilvl="6">
      <w:start w:val="1"/>
      <w:numFmt w:val="decimal"/>
      <w:lvlText w:val="%1.%2.%3.%4.%5.%6.%7."/>
      <w:lvlJc w:val="left"/>
      <w:pPr>
        <w:tabs>
          <w:tab w:val="num" w:pos="709"/>
        </w:tabs>
        <w:ind w:left="357" w:hanging="357"/>
      </w:pPr>
      <w:rPr>
        <w:rFonts w:hint="default"/>
        <w:sz w:val="20"/>
      </w:rPr>
    </w:lvl>
    <w:lvl w:ilvl="7">
      <w:start w:val="1"/>
      <w:numFmt w:val="decimal"/>
      <w:lvlText w:val="%1.%2.%3.%4.%5.%6.%7.%8."/>
      <w:lvlJc w:val="left"/>
      <w:pPr>
        <w:tabs>
          <w:tab w:val="num" w:pos="709"/>
        </w:tabs>
        <w:ind w:left="357" w:hanging="357"/>
      </w:pPr>
      <w:rPr>
        <w:rFonts w:hint="default"/>
        <w:sz w:val="20"/>
      </w:rPr>
    </w:lvl>
    <w:lvl w:ilvl="8">
      <w:start w:val="1"/>
      <w:numFmt w:val="decimal"/>
      <w:lvlText w:val="%1.%2.%3.%4.%5.%6.%7.%8.%9."/>
      <w:lvlJc w:val="left"/>
      <w:pPr>
        <w:tabs>
          <w:tab w:val="num" w:pos="709"/>
        </w:tabs>
        <w:ind w:left="357" w:hanging="357"/>
      </w:pPr>
      <w:rPr>
        <w:rFonts w:hint="default"/>
        <w:sz w:val="20"/>
      </w:rPr>
    </w:lvl>
  </w:abstractNum>
  <w:abstractNum w:abstractNumId="5" w15:restartNumberingAfterBreak="0">
    <w:nsid w:val="0C623D91"/>
    <w:multiLevelType w:val="hybridMultilevel"/>
    <w:tmpl w:val="2124CF96"/>
    <w:lvl w:ilvl="0" w:tplc="BB8EAEBE">
      <w:start w:val="10"/>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E267B96"/>
    <w:multiLevelType w:val="hybridMultilevel"/>
    <w:tmpl w:val="ECB0D628"/>
    <w:lvl w:ilvl="0" w:tplc="E200ADAA">
      <w:start w:val="13"/>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112F7E21"/>
    <w:multiLevelType w:val="multilevel"/>
    <w:tmpl w:val="F042B740"/>
    <w:lvl w:ilvl="0">
      <w:start w:val="48"/>
      <w:numFmt w:val="decimal"/>
      <w:lvlText w:val="%1"/>
      <w:lvlJc w:val="left"/>
      <w:pPr>
        <w:ind w:left="420" w:hanging="420"/>
      </w:pPr>
      <w:rPr>
        <w:rFonts w:hint="default"/>
      </w:rPr>
    </w:lvl>
    <w:lvl w:ilvl="1">
      <w:start w:val="1"/>
      <w:numFmt w:val="decimal"/>
      <w:lvlText w:val="%1.%2"/>
      <w:lvlJc w:val="left"/>
      <w:pPr>
        <w:ind w:left="982" w:hanging="42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8" w15:restartNumberingAfterBreak="0">
    <w:nsid w:val="14CE4992"/>
    <w:multiLevelType w:val="multilevel"/>
    <w:tmpl w:val="879CF2B6"/>
    <w:lvl w:ilvl="0">
      <w:start w:val="1"/>
      <w:numFmt w:val="decimal"/>
      <w:pStyle w:val="1"/>
      <w:lvlText w:val="%1."/>
      <w:lvlJc w:val="left"/>
      <w:pPr>
        <w:ind w:left="360" w:hanging="360"/>
      </w:pPr>
      <w:rPr>
        <w:b w:val="0"/>
        <w:color w:val="auto"/>
      </w:rPr>
    </w:lvl>
    <w:lvl w:ilvl="1">
      <w:start w:val="1"/>
      <w:numFmt w:val="decimal"/>
      <w:pStyle w:val="dutaskai"/>
      <w:lvlText w:val="%1.%2."/>
      <w:lvlJc w:val="left"/>
      <w:pPr>
        <w:ind w:left="2701" w:hanging="432"/>
      </w:pPr>
    </w:lvl>
    <w:lvl w:ilvl="2">
      <w:start w:val="1"/>
      <w:numFmt w:val="decimal"/>
      <w:pStyle w:val="tristaskai"/>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870B0C"/>
    <w:multiLevelType w:val="multilevel"/>
    <w:tmpl w:val="0DF86878"/>
    <w:lvl w:ilvl="0">
      <w:start w:val="31"/>
      <w:numFmt w:val="decimal"/>
      <w:lvlText w:val="%1."/>
      <w:lvlJc w:val="left"/>
      <w:pPr>
        <w:ind w:left="480" w:hanging="480"/>
      </w:pPr>
      <w:rPr>
        <w:rFonts w:hint="default"/>
      </w:rPr>
    </w:lvl>
    <w:lvl w:ilvl="1">
      <w:start w:val="8"/>
      <w:numFmt w:val="decimal"/>
      <w:lvlText w:val="%1.%2."/>
      <w:lvlJc w:val="left"/>
      <w:pPr>
        <w:ind w:left="1042" w:hanging="48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10" w15:restartNumberingAfterBreak="0">
    <w:nsid w:val="21916F99"/>
    <w:multiLevelType w:val="multilevel"/>
    <w:tmpl w:val="1DBE6FD4"/>
    <w:lvl w:ilvl="0">
      <w:start w:val="26"/>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2F7205"/>
    <w:multiLevelType w:val="multilevel"/>
    <w:tmpl w:val="0D107B06"/>
    <w:lvl w:ilvl="0">
      <w:start w:val="12"/>
      <w:numFmt w:val="decimal"/>
      <w:lvlText w:val="%1."/>
      <w:lvlJc w:val="left"/>
      <w:pPr>
        <w:ind w:left="922" w:hanging="360"/>
      </w:pPr>
    </w:lvl>
    <w:lvl w:ilvl="1">
      <w:start w:val="1"/>
      <w:numFmt w:val="decimal"/>
      <w:lvlText w:val="%1.%2."/>
      <w:lvlJc w:val="left"/>
      <w:pPr>
        <w:ind w:left="1110" w:hanging="480"/>
      </w:pPr>
    </w:lvl>
    <w:lvl w:ilvl="2">
      <w:start w:val="1"/>
      <w:numFmt w:val="decimal"/>
      <w:isLgl/>
      <w:lvlText w:val="%1.%2.%3."/>
      <w:lvlJc w:val="left"/>
      <w:pPr>
        <w:ind w:left="990" w:hanging="720"/>
      </w:pPr>
      <w:rPr>
        <w:rFonts w:hint="default"/>
      </w:rPr>
    </w:lvl>
    <w:lvl w:ilvl="3">
      <w:start w:val="1"/>
      <w:numFmt w:val="decimal"/>
      <w:isLgl/>
      <w:lvlText w:val="%1.%2.%3.%4."/>
      <w:lvlJc w:val="left"/>
      <w:pPr>
        <w:ind w:left="1282"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642" w:hanging="1080"/>
      </w:pPr>
      <w:rPr>
        <w:rFonts w:hint="default"/>
      </w:rPr>
    </w:lvl>
    <w:lvl w:ilvl="6">
      <w:start w:val="1"/>
      <w:numFmt w:val="decimal"/>
      <w:isLgl/>
      <w:lvlText w:val="%1.%2.%3.%4.%5.%6.%7."/>
      <w:lvlJc w:val="left"/>
      <w:pPr>
        <w:ind w:left="2002" w:hanging="1440"/>
      </w:pPr>
      <w:rPr>
        <w:rFonts w:hint="default"/>
      </w:rPr>
    </w:lvl>
    <w:lvl w:ilvl="7">
      <w:start w:val="1"/>
      <w:numFmt w:val="decimal"/>
      <w:isLgl/>
      <w:lvlText w:val="%1.%2.%3.%4.%5.%6.%7.%8."/>
      <w:lvlJc w:val="left"/>
      <w:pPr>
        <w:ind w:left="2002" w:hanging="1440"/>
      </w:pPr>
      <w:rPr>
        <w:rFonts w:hint="default"/>
      </w:rPr>
    </w:lvl>
    <w:lvl w:ilvl="8">
      <w:start w:val="1"/>
      <w:numFmt w:val="decimal"/>
      <w:isLgl/>
      <w:lvlText w:val="%1.%2.%3.%4.%5.%6.%7.%8.%9."/>
      <w:lvlJc w:val="left"/>
      <w:pPr>
        <w:ind w:left="2362" w:hanging="1800"/>
      </w:pPr>
      <w:rPr>
        <w:rFonts w:hint="default"/>
      </w:rPr>
    </w:lvl>
  </w:abstractNum>
  <w:abstractNum w:abstractNumId="12" w15:restartNumberingAfterBreak="0">
    <w:nsid w:val="26A25B11"/>
    <w:multiLevelType w:val="multilevel"/>
    <w:tmpl w:val="8C2C1158"/>
    <w:lvl w:ilvl="0">
      <w:start w:val="13"/>
      <w:numFmt w:val="decimal"/>
      <w:lvlText w:val="%1."/>
      <w:lvlJc w:val="left"/>
      <w:pPr>
        <w:tabs>
          <w:tab w:val="num" w:pos="1418"/>
        </w:tabs>
        <w:ind w:left="1418" w:hanging="709"/>
      </w:pPr>
      <w:rPr>
        <w:rFonts w:hint="default"/>
        <w:b w:val="0"/>
        <w:caps/>
        <w:smallCaps w:val="0"/>
        <w:color w:val="auto"/>
        <w:sz w:val="24"/>
        <w:szCs w:val="24"/>
      </w:rPr>
    </w:lvl>
    <w:lvl w:ilvl="1">
      <w:start w:val="1"/>
      <w:numFmt w:val="decimal"/>
      <w:lvlText w:val="%1.%2."/>
      <w:lvlJc w:val="left"/>
      <w:pPr>
        <w:tabs>
          <w:tab w:val="num" w:pos="1560"/>
        </w:tabs>
        <w:ind w:left="1560" w:hanging="709"/>
      </w:pPr>
      <w:rPr>
        <w:rFonts w:hint="default"/>
        <w:b w:val="0"/>
        <w:color w:val="auto"/>
        <w:sz w:val="24"/>
        <w:szCs w:val="24"/>
      </w:rPr>
    </w:lvl>
    <w:lvl w:ilvl="2">
      <w:start w:val="1"/>
      <w:numFmt w:val="decimal"/>
      <w:lvlText w:val="%1.%2.%3."/>
      <w:lvlJc w:val="left"/>
      <w:pPr>
        <w:tabs>
          <w:tab w:val="num" w:pos="850"/>
        </w:tabs>
        <w:ind w:left="850" w:hanging="709"/>
      </w:pPr>
      <w:rPr>
        <w:rFonts w:hint="default"/>
        <w:b w:val="0"/>
        <w:sz w:val="20"/>
      </w:rPr>
    </w:lvl>
    <w:lvl w:ilvl="3">
      <w:start w:val="1"/>
      <w:numFmt w:val="lowerLetter"/>
      <w:lvlText w:val="(%4)"/>
      <w:lvlJc w:val="left"/>
      <w:pPr>
        <w:tabs>
          <w:tab w:val="num" w:pos="855"/>
        </w:tabs>
        <w:ind w:left="1559" w:hanging="709"/>
      </w:pPr>
      <w:rPr>
        <w:rFonts w:hint="default"/>
        <w:sz w:val="20"/>
      </w:rPr>
    </w:lvl>
    <w:lvl w:ilvl="4">
      <w:start w:val="1"/>
      <w:numFmt w:val="lowerRoman"/>
      <w:lvlText w:val="(%5)"/>
      <w:lvlJc w:val="left"/>
      <w:pPr>
        <w:tabs>
          <w:tab w:val="num" w:pos="1559"/>
        </w:tabs>
        <w:ind w:left="2267" w:hanging="708"/>
      </w:pPr>
      <w:rPr>
        <w:rFonts w:hint="default"/>
        <w:b w:val="0"/>
        <w:bCs w:val="0"/>
        <w:sz w:val="20"/>
      </w:rPr>
    </w:lvl>
    <w:lvl w:ilvl="5">
      <w:start w:val="1"/>
      <w:numFmt w:val="decimal"/>
      <w:lvlText w:val="%1.%2.%3.%4.%5.%6."/>
      <w:lvlJc w:val="left"/>
      <w:pPr>
        <w:tabs>
          <w:tab w:val="num" w:pos="850"/>
        </w:tabs>
        <w:ind w:left="498" w:hanging="357"/>
      </w:pPr>
      <w:rPr>
        <w:rFonts w:hint="default"/>
        <w:sz w:val="20"/>
      </w:rPr>
    </w:lvl>
    <w:lvl w:ilvl="6">
      <w:start w:val="1"/>
      <w:numFmt w:val="decimal"/>
      <w:lvlText w:val="%1.%2.%3.%4.%5.%6.%7."/>
      <w:lvlJc w:val="left"/>
      <w:pPr>
        <w:tabs>
          <w:tab w:val="num" w:pos="850"/>
        </w:tabs>
        <w:ind w:left="498" w:hanging="357"/>
      </w:pPr>
      <w:rPr>
        <w:rFonts w:hint="default"/>
        <w:sz w:val="20"/>
      </w:rPr>
    </w:lvl>
    <w:lvl w:ilvl="7">
      <w:start w:val="1"/>
      <w:numFmt w:val="decimal"/>
      <w:lvlText w:val="%1.%2.%3.%4.%5.%6.%7.%8."/>
      <w:lvlJc w:val="left"/>
      <w:pPr>
        <w:tabs>
          <w:tab w:val="num" w:pos="850"/>
        </w:tabs>
        <w:ind w:left="498" w:hanging="357"/>
      </w:pPr>
      <w:rPr>
        <w:rFonts w:hint="default"/>
        <w:sz w:val="20"/>
      </w:rPr>
    </w:lvl>
    <w:lvl w:ilvl="8">
      <w:start w:val="1"/>
      <w:numFmt w:val="decimal"/>
      <w:lvlText w:val="%1.%2.%3.%4.%5.%6.%7.%8.%9."/>
      <w:lvlJc w:val="left"/>
      <w:pPr>
        <w:tabs>
          <w:tab w:val="num" w:pos="850"/>
        </w:tabs>
        <w:ind w:left="498" w:hanging="357"/>
      </w:pPr>
      <w:rPr>
        <w:rFonts w:hint="default"/>
        <w:sz w:val="20"/>
      </w:rPr>
    </w:lvl>
  </w:abstractNum>
  <w:abstractNum w:abstractNumId="13" w15:restartNumberingAfterBreak="0">
    <w:nsid w:val="26C746FB"/>
    <w:multiLevelType w:val="multilevel"/>
    <w:tmpl w:val="B0785B18"/>
    <w:lvl w:ilvl="0">
      <w:start w:val="48"/>
      <w:numFmt w:val="decimal"/>
      <w:lvlText w:val="%1."/>
      <w:lvlJc w:val="left"/>
      <w:pPr>
        <w:ind w:left="480" w:hanging="480"/>
      </w:pPr>
      <w:rPr>
        <w:rFonts w:hint="default"/>
      </w:rPr>
    </w:lvl>
    <w:lvl w:ilvl="1">
      <w:start w:val="1"/>
      <w:numFmt w:val="decimal"/>
      <w:lvlText w:val="%1.%2."/>
      <w:lvlJc w:val="left"/>
      <w:pPr>
        <w:ind w:left="1042" w:hanging="48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14" w15:restartNumberingAfterBreak="0">
    <w:nsid w:val="27453178"/>
    <w:multiLevelType w:val="multilevel"/>
    <w:tmpl w:val="313C210A"/>
    <w:lvl w:ilvl="0">
      <w:start w:val="33"/>
      <w:numFmt w:val="decimal"/>
      <w:lvlText w:val="%1."/>
      <w:lvlJc w:val="left"/>
      <w:pPr>
        <w:ind w:left="480" w:hanging="480"/>
      </w:pPr>
      <w:rPr>
        <w:rFonts w:hint="default"/>
      </w:rPr>
    </w:lvl>
    <w:lvl w:ilvl="1">
      <w:start w:val="8"/>
      <w:numFmt w:val="decimal"/>
      <w:lvlText w:val="%1.%2."/>
      <w:lvlJc w:val="left"/>
      <w:pPr>
        <w:ind w:left="1331" w:hanging="48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15" w15:restartNumberingAfterBreak="0">
    <w:nsid w:val="29444738"/>
    <w:multiLevelType w:val="multilevel"/>
    <w:tmpl w:val="D568728E"/>
    <w:lvl w:ilvl="0">
      <w:start w:val="36"/>
      <w:numFmt w:val="decimal"/>
      <w:lvlText w:val="%1."/>
      <w:lvlJc w:val="left"/>
      <w:pPr>
        <w:ind w:left="480" w:hanging="480"/>
      </w:pPr>
      <w:rPr>
        <w:rFonts w:hint="default"/>
        <w:color w:val="000000"/>
      </w:rPr>
    </w:lvl>
    <w:lvl w:ilvl="1">
      <w:start w:val="2"/>
      <w:numFmt w:val="decimal"/>
      <w:lvlText w:val="%1.%2."/>
      <w:lvlJc w:val="left"/>
      <w:pPr>
        <w:ind w:left="1522" w:hanging="480"/>
      </w:pPr>
      <w:rPr>
        <w:rFonts w:hint="default"/>
        <w:color w:val="000000"/>
      </w:rPr>
    </w:lvl>
    <w:lvl w:ilvl="2">
      <w:start w:val="1"/>
      <w:numFmt w:val="decimal"/>
      <w:lvlText w:val="%1.%2.%3."/>
      <w:lvlJc w:val="left"/>
      <w:pPr>
        <w:ind w:left="2804" w:hanging="720"/>
      </w:pPr>
      <w:rPr>
        <w:rFonts w:hint="default"/>
        <w:color w:val="000000"/>
      </w:rPr>
    </w:lvl>
    <w:lvl w:ilvl="3">
      <w:start w:val="1"/>
      <w:numFmt w:val="decimal"/>
      <w:lvlText w:val="%1.%2.%3.%4."/>
      <w:lvlJc w:val="left"/>
      <w:pPr>
        <w:ind w:left="3846" w:hanging="720"/>
      </w:pPr>
      <w:rPr>
        <w:rFonts w:hint="default"/>
        <w:color w:val="000000"/>
      </w:rPr>
    </w:lvl>
    <w:lvl w:ilvl="4">
      <w:start w:val="1"/>
      <w:numFmt w:val="decimal"/>
      <w:lvlText w:val="%1.%2.%3.%4.%5."/>
      <w:lvlJc w:val="left"/>
      <w:pPr>
        <w:ind w:left="5248" w:hanging="1080"/>
      </w:pPr>
      <w:rPr>
        <w:rFonts w:hint="default"/>
        <w:color w:val="000000"/>
      </w:rPr>
    </w:lvl>
    <w:lvl w:ilvl="5">
      <w:start w:val="1"/>
      <w:numFmt w:val="decimal"/>
      <w:lvlText w:val="%1.%2.%3.%4.%5.%6."/>
      <w:lvlJc w:val="left"/>
      <w:pPr>
        <w:ind w:left="6290" w:hanging="1080"/>
      </w:pPr>
      <w:rPr>
        <w:rFonts w:hint="default"/>
        <w:color w:val="000000"/>
      </w:rPr>
    </w:lvl>
    <w:lvl w:ilvl="6">
      <w:start w:val="1"/>
      <w:numFmt w:val="decimal"/>
      <w:lvlText w:val="%1.%2.%3.%4.%5.%6.%7."/>
      <w:lvlJc w:val="left"/>
      <w:pPr>
        <w:ind w:left="7692" w:hanging="1440"/>
      </w:pPr>
      <w:rPr>
        <w:rFonts w:hint="default"/>
        <w:color w:val="000000"/>
      </w:rPr>
    </w:lvl>
    <w:lvl w:ilvl="7">
      <w:start w:val="1"/>
      <w:numFmt w:val="decimal"/>
      <w:lvlText w:val="%1.%2.%3.%4.%5.%6.%7.%8."/>
      <w:lvlJc w:val="left"/>
      <w:pPr>
        <w:ind w:left="8734" w:hanging="1440"/>
      </w:pPr>
      <w:rPr>
        <w:rFonts w:hint="default"/>
        <w:color w:val="000000"/>
      </w:rPr>
    </w:lvl>
    <w:lvl w:ilvl="8">
      <w:start w:val="1"/>
      <w:numFmt w:val="decimal"/>
      <w:lvlText w:val="%1.%2.%3.%4.%5.%6.%7.%8.%9."/>
      <w:lvlJc w:val="left"/>
      <w:pPr>
        <w:ind w:left="10136" w:hanging="1800"/>
      </w:pPr>
      <w:rPr>
        <w:rFonts w:hint="default"/>
        <w:color w:val="000000"/>
      </w:rPr>
    </w:lvl>
  </w:abstractNum>
  <w:abstractNum w:abstractNumId="16" w15:restartNumberingAfterBreak="0">
    <w:nsid w:val="306C4BCD"/>
    <w:multiLevelType w:val="multilevel"/>
    <w:tmpl w:val="6B589EB4"/>
    <w:lvl w:ilvl="0">
      <w:start w:val="14"/>
      <w:numFmt w:val="decimal"/>
      <w:lvlText w:val="%1"/>
      <w:lvlJc w:val="left"/>
      <w:pPr>
        <w:ind w:left="420" w:hanging="420"/>
      </w:pPr>
      <w:rPr>
        <w:rFonts w:hint="default"/>
        <w:color w:val="000000"/>
      </w:rPr>
    </w:lvl>
    <w:lvl w:ilvl="1">
      <w:start w:val="1"/>
      <w:numFmt w:val="decimal"/>
      <w:lvlText w:val="%1.%2"/>
      <w:lvlJc w:val="left"/>
      <w:pPr>
        <w:ind w:left="982" w:hanging="420"/>
      </w:pPr>
      <w:rPr>
        <w:rFonts w:hint="default"/>
        <w:color w:val="000000"/>
      </w:rPr>
    </w:lvl>
    <w:lvl w:ilvl="2">
      <w:start w:val="1"/>
      <w:numFmt w:val="decimal"/>
      <w:lvlText w:val="%1.%2.%3"/>
      <w:lvlJc w:val="left"/>
      <w:pPr>
        <w:ind w:left="1844" w:hanging="720"/>
      </w:pPr>
      <w:rPr>
        <w:rFonts w:hint="default"/>
        <w:color w:val="000000"/>
      </w:rPr>
    </w:lvl>
    <w:lvl w:ilvl="3">
      <w:start w:val="1"/>
      <w:numFmt w:val="decimal"/>
      <w:lvlText w:val="%1.%2.%3.%4"/>
      <w:lvlJc w:val="left"/>
      <w:pPr>
        <w:ind w:left="2406" w:hanging="720"/>
      </w:pPr>
      <w:rPr>
        <w:rFonts w:hint="default"/>
        <w:color w:val="000000"/>
      </w:rPr>
    </w:lvl>
    <w:lvl w:ilvl="4">
      <w:start w:val="1"/>
      <w:numFmt w:val="decimal"/>
      <w:lvlText w:val="%1.%2.%3.%4.%5"/>
      <w:lvlJc w:val="left"/>
      <w:pPr>
        <w:ind w:left="3328" w:hanging="1080"/>
      </w:pPr>
      <w:rPr>
        <w:rFonts w:hint="default"/>
        <w:color w:val="000000"/>
      </w:rPr>
    </w:lvl>
    <w:lvl w:ilvl="5">
      <w:start w:val="1"/>
      <w:numFmt w:val="decimal"/>
      <w:lvlText w:val="%1.%2.%3.%4.%5.%6"/>
      <w:lvlJc w:val="left"/>
      <w:pPr>
        <w:ind w:left="3890" w:hanging="1080"/>
      </w:pPr>
      <w:rPr>
        <w:rFonts w:hint="default"/>
        <w:color w:val="000000"/>
      </w:rPr>
    </w:lvl>
    <w:lvl w:ilvl="6">
      <w:start w:val="1"/>
      <w:numFmt w:val="decimal"/>
      <w:lvlText w:val="%1.%2.%3.%4.%5.%6.%7"/>
      <w:lvlJc w:val="left"/>
      <w:pPr>
        <w:ind w:left="4812" w:hanging="1440"/>
      </w:pPr>
      <w:rPr>
        <w:rFonts w:hint="default"/>
        <w:color w:val="000000"/>
      </w:rPr>
    </w:lvl>
    <w:lvl w:ilvl="7">
      <w:start w:val="1"/>
      <w:numFmt w:val="decimal"/>
      <w:lvlText w:val="%1.%2.%3.%4.%5.%6.%7.%8"/>
      <w:lvlJc w:val="left"/>
      <w:pPr>
        <w:ind w:left="5374" w:hanging="1440"/>
      </w:pPr>
      <w:rPr>
        <w:rFonts w:hint="default"/>
        <w:color w:val="000000"/>
      </w:rPr>
    </w:lvl>
    <w:lvl w:ilvl="8">
      <w:start w:val="1"/>
      <w:numFmt w:val="decimal"/>
      <w:lvlText w:val="%1.%2.%3.%4.%5.%6.%7.%8.%9"/>
      <w:lvlJc w:val="left"/>
      <w:pPr>
        <w:ind w:left="6296" w:hanging="1800"/>
      </w:pPr>
      <w:rPr>
        <w:rFonts w:hint="default"/>
        <w:color w:val="000000"/>
      </w:rPr>
    </w:lvl>
  </w:abstractNum>
  <w:abstractNum w:abstractNumId="17" w15:restartNumberingAfterBreak="0">
    <w:nsid w:val="366F7518"/>
    <w:multiLevelType w:val="multilevel"/>
    <w:tmpl w:val="C47EA6B2"/>
    <w:lvl w:ilvl="0">
      <w:start w:val="10"/>
      <w:numFmt w:val="decimal"/>
      <w:lvlText w:val="%1."/>
      <w:lvlJc w:val="left"/>
      <w:pPr>
        <w:ind w:left="1069" w:hanging="360"/>
      </w:pPr>
      <w:rPr>
        <w:rFonts w:eastAsiaTheme="majorEastAsia"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36CA161A"/>
    <w:multiLevelType w:val="multilevel"/>
    <w:tmpl w:val="48E25A6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9" w15:restartNumberingAfterBreak="0">
    <w:nsid w:val="3E630CDD"/>
    <w:multiLevelType w:val="hybridMultilevel"/>
    <w:tmpl w:val="2EF26EC0"/>
    <w:lvl w:ilvl="0" w:tplc="0ED2F87C">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40216"/>
    <w:multiLevelType w:val="multilevel"/>
    <w:tmpl w:val="60AAC32A"/>
    <w:lvl w:ilvl="0">
      <w:start w:val="26"/>
      <w:numFmt w:val="decimal"/>
      <w:lvlText w:val="%1"/>
      <w:lvlJc w:val="left"/>
      <w:pPr>
        <w:ind w:left="420" w:hanging="420"/>
      </w:pPr>
      <w:rPr>
        <w:rFonts w:hint="default"/>
        <w:color w:val="000000"/>
      </w:rPr>
    </w:lvl>
    <w:lvl w:ilvl="1">
      <w:start w:val="1"/>
      <w:numFmt w:val="decimal"/>
      <w:lvlText w:val="%1.%2"/>
      <w:lvlJc w:val="left"/>
      <w:pPr>
        <w:ind w:left="1402" w:hanging="420"/>
      </w:pPr>
      <w:rPr>
        <w:rFonts w:hint="default"/>
        <w:color w:val="000000"/>
      </w:rPr>
    </w:lvl>
    <w:lvl w:ilvl="2">
      <w:start w:val="1"/>
      <w:numFmt w:val="decimal"/>
      <w:lvlText w:val="%1.%2.%3"/>
      <w:lvlJc w:val="left"/>
      <w:pPr>
        <w:ind w:left="2684" w:hanging="720"/>
      </w:pPr>
      <w:rPr>
        <w:rFonts w:hint="default"/>
        <w:color w:val="000000"/>
      </w:rPr>
    </w:lvl>
    <w:lvl w:ilvl="3">
      <w:start w:val="1"/>
      <w:numFmt w:val="decimal"/>
      <w:lvlText w:val="%1.%2.%3.%4"/>
      <w:lvlJc w:val="left"/>
      <w:pPr>
        <w:ind w:left="3666" w:hanging="720"/>
      </w:pPr>
      <w:rPr>
        <w:rFonts w:hint="default"/>
        <w:color w:val="000000"/>
      </w:rPr>
    </w:lvl>
    <w:lvl w:ilvl="4">
      <w:start w:val="1"/>
      <w:numFmt w:val="decimal"/>
      <w:lvlText w:val="%1.%2.%3.%4.%5"/>
      <w:lvlJc w:val="left"/>
      <w:pPr>
        <w:ind w:left="5008" w:hanging="1080"/>
      </w:pPr>
      <w:rPr>
        <w:rFonts w:hint="default"/>
        <w:color w:val="000000"/>
      </w:rPr>
    </w:lvl>
    <w:lvl w:ilvl="5">
      <w:start w:val="1"/>
      <w:numFmt w:val="decimal"/>
      <w:lvlText w:val="%1.%2.%3.%4.%5.%6"/>
      <w:lvlJc w:val="left"/>
      <w:pPr>
        <w:ind w:left="5990" w:hanging="1080"/>
      </w:pPr>
      <w:rPr>
        <w:rFonts w:hint="default"/>
        <w:color w:val="000000"/>
      </w:rPr>
    </w:lvl>
    <w:lvl w:ilvl="6">
      <w:start w:val="1"/>
      <w:numFmt w:val="decimal"/>
      <w:lvlText w:val="%1.%2.%3.%4.%5.%6.%7"/>
      <w:lvlJc w:val="left"/>
      <w:pPr>
        <w:ind w:left="7332" w:hanging="1440"/>
      </w:pPr>
      <w:rPr>
        <w:rFonts w:hint="default"/>
        <w:color w:val="000000"/>
      </w:rPr>
    </w:lvl>
    <w:lvl w:ilvl="7">
      <w:start w:val="1"/>
      <w:numFmt w:val="decimal"/>
      <w:lvlText w:val="%1.%2.%3.%4.%5.%6.%7.%8"/>
      <w:lvlJc w:val="left"/>
      <w:pPr>
        <w:ind w:left="8314" w:hanging="1440"/>
      </w:pPr>
      <w:rPr>
        <w:rFonts w:hint="default"/>
        <w:color w:val="000000"/>
      </w:rPr>
    </w:lvl>
    <w:lvl w:ilvl="8">
      <w:start w:val="1"/>
      <w:numFmt w:val="decimal"/>
      <w:lvlText w:val="%1.%2.%3.%4.%5.%6.%7.%8.%9"/>
      <w:lvlJc w:val="left"/>
      <w:pPr>
        <w:ind w:left="9656" w:hanging="1800"/>
      </w:pPr>
      <w:rPr>
        <w:rFonts w:hint="default"/>
        <w:color w:val="000000"/>
      </w:rPr>
    </w:lvl>
  </w:abstractNum>
  <w:abstractNum w:abstractNumId="21" w15:restartNumberingAfterBreak="0">
    <w:nsid w:val="46143FAE"/>
    <w:multiLevelType w:val="multilevel"/>
    <w:tmpl w:val="3BA48DF4"/>
    <w:lvl w:ilvl="0">
      <w:start w:val="11"/>
      <w:numFmt w:val="decimal"/>
      <w:lvlText w:val="%1."/>
      <w:lvlJc w:val="left"/>
      <w:pPr>
        <w:ind w:left="360" w:hanging="360"/>
      </w:pPr>
      <w:rPr>
        <w:rFonts w:eastAsiaTheme="majorEastAsia"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4C230E83"/>
    <w:multiLevelType w:val="hybridMultilevel"/>
    <w:tmpl w:val="C24212F4"/>
    <w:lvl w:ilvl="0" w:tplc="F30A6220">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3" w15:restartNumberingAfterBreak="0">
    <w:nsid w:val="4DBB4673"/>
    <w:multiLevelType w:val="multilevel"/>
    <w:tmpl w:val="1C6A967E"/>
    <w:lvl w:ilvl="0">
      <w:start w:val="9"/>
      <w:numFmt w:val="decimal"/>
      <w:lvlText w:val="%1."/>
      <w:lvlJc w:val="left"/>
      <w:pPr>
        <w:ind w:left="1069" w:hanging="360"/>
      </w:pPr>
      <w:rPr>
        <w:rFonts w:eastAsiaTheme="majorEastAsia" w:hint="default"/>
      </w:rPr>
    </w:lvl>
    <w:lvl w:ilvl="1">
      <w:start w:val="1"/>
      <w:numFmt w:val="decimal"/>
      <w:isLgl/>
      <w:lvlText w:val="%1.%2."/>
      <w:lvlJc w:val="left"/>
      <w:pPr>
        <w:ind w:left="1211" w:hanging="360"/>
      </w:pPr>
      <w:rPr>
        <w:rFonts w:eastAsiaTheme="majorEastAsia" w:hint="default"/>
      </w:rPr>
    </w:lvl>
    <w:lvl w:ilvl="2">
      <w:start w:val="1"/>
      <w:numFmt w:val="decimal"/>
      <w:isLgl/>
      <w:lvlText w:val="%1.%2.%3."/>
      <w:lvlJc w:val="left"/>
      <w:pPr>
        <w:ind w:left="1713" w:hanging="720"/>
      </w:pPr>
      <w:rPr>
        <w:rFonts w:eastAsiaTheme="majorEastAsia" w:hint="default"/>
      </w:rPr>
    </w:lvl>
    <w:lvl w:ilvl="3">
      <w:start w:val="1"/>
      <w:numFmt w:val="decimal"/>
      <w:isLgl/>
      <w:lvlText w:val="%1.%2.%3.%4."/>
      <w:lvlJc w:val="left"/>
      <w:pPr>
        <w:ind w:left="1855" w:hanging="720"/>
      </w:pPr>
      <w:rPr>
        <w:rFonts w:eastAsiaTheme="majorEastAsia" w:hint="default"/>
      </w:rPr>
    </w:lvl>
    <w:lvl w:ilvl="4">
      <w:start w:val="1"/>
      <w:numFmt w:val="decimal"/>
      <w:isLgl/>
      <w:lvlText w:val="%1.%2.%3.%4.%5."/>
      <w:lvlJc w:val="left"/>
      <w:pPr>
        <w:ind w:left="2357" w:hanging="1080"/>
      </w:pPr>
      <w:rPr>
        <w:rFonts w:eastAsiaTheme="majorEastAsia" w:hint="default"/>
      </w:rPr>
    </w:lvl>
    <w:lvl w:ilvl="5">
      <w:start w:val="1"/>
      <w:numFmt w:val="decimal"/>
      <w:isLgl/>
      <w:lvlText w:val="%1.%2.%3.%4.%5.%6."/>
      <w:lvlJc w:val="left"/>
      <w:pPr>
        <w:ind w:left="2499" w:hanging="1080"/>
      </w:pPr>
      <w:rPr>
        <w:rFonts w:eastAsiaTheme="majorEastAsia" w:hint="default"/>
      </w:rPr>
    </w:lvl>
    <w:lvl w:ilvl="6">
      <w:start w:val="1"/>
      <w:numFmt w:val="decimal"/>
      <w:isLgl/>
      <w:lvlText w:val="%1.%2.%3.%4.%5.%6.%7."/>
      <w:lvlJc w:val="left"/>
      <w:pPr>
        <w:ind w:left="3001" w:hanging="1440"/>
      </w:pPr>
      <w:rPr>
        <w:rFonts w:eastAsiaTheme="majorEastAsia" w:hint="default"/>
      </w:rPr>
    </w:lvl>
    <w:lvl w:ilvl="7">
      <w:start w:val="1"/>
      <w:numFmt w:val="decimal"/>
      <w:isLgl/>
      <w:lvlText w:val="%1.%2.%3.%4.%5.%6.%7.%8."/>
      <w:lvlJc w:val="left"/>
      <w:pPr>
        <w:ind w:left="3143" w:hanging="1440"/>
      </w:pPr>
      <w:rPr>
        <w:rFonts w:eastAsiaTheme="majorEastAsia" w:hint="default"/>
      </w:rPr>
    </w:lvl>
    <w:lvl w:ilvl="8">
      <w:start w:val="1"/>
      <w:numFmt w:val="decimal"/>
      <w:isLgl/>
      <w:lvlText w:val="%1.%2.%3.%4.%5.%6.%7.%8.%9."/>
      <w:lvlJc w:val="left"/>
      <w:pPr>
        <w:ind w:left="3645" w:hanging="1800"/>
      </w:pPr>
      <w:rPr>
        <w:rFonts w:eastAsiaTheme="majorEastAsia" w:hint="default"/>
      </w:rPr>
    </w:lvl>
  </w:abstractNum>
  <w:abstractNum w:abstractNumId="24" w15:restartNumberingAfterBreak="0">
    <w:nsid w:val="5D8C0D65"/>
    <w:multiLevelType w:val="multilevel"/>
    <w:tmpl w:val="1F7C192E"/>
    <w:lvl w:ilvl="0">
      <w:start w:val="39"/>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9AC4B98"/>
    <w:multiLevelType w:val="multilevel"/>
    <w:tmpl w:val="7688E202"/>
    <w:lvl w:ilvl="0">
      <w:start w:val="13"/>
      <w:numFmt w:val="decimal"/>
      <w:lvlText w:val="%1."/>
      <w:lvlJc w:val="left"/>
      <w:pPr>
        <w:tabs>
          <w:tab w:val="num" w:pos="1277"/>
        </w:tabs>
        <w:ind w:left="1277" w:hanging="709"/>
      </w:pPr>
      <w:rPr>
        <w:rFonts w:hint="default"/>
        <w:b w:val="0"/>
        <w:caps/>
        <w:smallCaps w:val="0"/>
        <w:sz w:val="24"/>
        <w:szCs w:val="24"/>
      </w:rPr>
    </w:lvl>
    <w:lvl w:ilvl="1">
      <w:start w:val="1"/>
      <w:numFmt w:val="decimal"/>
      <w:lvlText w:val="%1.%2."/>
      <w:lvlJc w:val="left"/>
      <w:pPr>
        <w:tabs>
          <w:tab w:val="num" w:pos="1789"/>
        </w:tabs>
        <w:ind w:left="1789" w:hanging="709"/>
      </w:pPr>
      <w:rPr>
        <w:rFonts w:hint="default"/>
        <w:b w:val="0"/>
        <w:color w:val="auto"/>
        <w:sz w:val="24"/>
        <w:szCs w:val="24"/>
      </w:rPr>
    </w:lvl>
    <w:lvl w:ilvl="2">
      <w:start w:val="1"/>
      <w:numFmt w:val="decimal"/>
      <w:lvlText w:val="%1.%2.%3."/>
      <w:lvlJc w:val="left"/>
      <w:pPr>
        <w:tabs>
          <w:tab w:val="num" w:pos="709"/>
        </w:tabs>
        <w:ind w:left="709" w:hanging="709"/>
      </w:pPr>
      <w:rPr>
        <w:rFonts w:hint="default"/>
        <w:b w:val="0"/>
        <w:sz w:val="20"/>
      </w:rPr>
    </w:lvl>
    <w:lvl w:ilvl="3">
      <w:start w:val="1"/>
      <w:numFmt w:val="lowerLetter"/>
      <w:lvlText w:val="(%4)"/>
      <w:lvlJc w:val="left"/>
      <w:pPr>
        <w:tabs>
          <w:tab w:val="num" w:pos="714"/>
        </w:tabs>
        <w:ind w:left="1418" w:hanging="709"/>
      </w:pPr>
      <w:rPr>
        <w:rFonts w:hint="default"/>
        <w:sz w:val="20"/>
      </w:rPr>
    </w:lvl>
    <w:lvl w:ilvl="4">
      <w:start w:val="1"/>
      <w:numFmt w:val="lowerRoman"/>
      <w:lvlText w:val="(%5)"/>
      <w:lvlJc w:val="left"/>
      <w:pPr>
        <w:tabs>
          <w:tab w:val="num" w:pos="1418"/>
        </w:tabs>
        <w:ind w:left="2126" w:hanging="708"/>
      </w:pPr>
      <w:rPr>
        <w:rFonts w:hint="default"/>
        <w:b w:val="0"/>
        <w:bCs w:val="0"/>
        <w:sz w:val="20"/>
      </w:rPr>
    </w:lvl>
    <w:lvl w:ilvl="5">
      <w:start w:val="1"/>
      <w:numFmt w:val="decimal"/>
      <w:lvlText w:val="%1.%2.%3.%4.%5.%6."/>
      <w:lvlJc w:val="left"/>
      <w:pPr>
        <w:tabs>
          <w:tab w:val="num" w:pos="709"/>
        </w:tabs>
        <w:ind w:left="357" w:hanging="357"/>
      </w:pPr>
      <w:rPr>
        <w:rFonts w:hint="default"/>
        <w:sz w:val="20"/>
      </w:rPr>
    </w:lvl>
    <w:lvl w:ilvl="6">
      <w:start w:val="1"/>
      <w:numFmt w:val="decimal"/>
      <w:lvlText w:val="%1.%2.%3.%4.%5.%6.%7."/>
      <w:lvlJc w:val="left"/>
      <w:pPr>
        <w:tabs>
          <w:tab w:val="num" w:pos="709"/>
        </w:tabs>
        <w:ind w:left="357" w:hanging="357"/>
      </w:pPr>
      <w:rPr>
        <w:rFonts w:hint="default"/>
        <w:sz w:val="20"/>
      </w:rPr>
    </w:lvl>
    <w:lvl w:ilvl="7">
      <w:start w:val="1"/>
      <w:numFmt w:val="decimal"/>
      <w:lvlText w:val="%1.%2.%3.%4.%5.%6.%7.%8."/>
      <w:lvlJc w:val="left"/>
      <w:pPr>
        <w:tabs>
          <w:tab w:val="num" w:pos="709"/>
        </w:tabs>
        <w:ind w:left="357" w:hanging="357"/>
      </w:pPr>
      <w:rPr>
        <w:rFonts w:hint="default"/>
        <w:sz w:val="20"/>
      </w:rPr>
    </w:lvl>
    <w:lvl w:ilvl="8">
      <w:start w:val="1"/>
      <w:numFmt w:val="decimal"/>
      <w:lvlText w:val="%1.%2.%3.%4.%5.%6.%7.%8.%9."/>
      <w:lvlJc w:val="left"/>
      <w:pPr>
        <w:tabs>
          <w:tab w:val="num" w:pos="709"/>
        </w:tabs>
        <w:ind w:left="357" w:hanging="357"/>
      </w:pPr>
      <w:rPr>
        <w:rFonts w:hint="default"/>
        <w:sz w:val="20"/>
      </w:rPr>
    </w:lvl>
  </w:abstractNum>
  <w:abstractNum w:abstractNumId="26" w15:restartNumberingAfterBreak="0">
    <w:nsid w:val="750F11C4"/>
    <w:multiLevelType w:val="multilevel"/>
    <w:tmpl w:val="8C2C1158"/>
    <w:lvl w:ilvl="0">
      <w:start w:val="13"/>
      <w:numFmt w:val="decimal"/>
      <w:lvlText w:val="%1."/>
      <w:lvlJc w:val="left"/>
      <w:pPr>
        <w:tabs>
          <w:tab w:val="num" w:pos="1277"/>
        </w:tabs>
        <w:ind w:left="1277" w:hanging="709"/>
      </w:pPr>
      <w:rPr>
        <w:rFonts w:hint="default"/>
        <w:b w:val="0"/>
        <w:caps/>
        <w:smallCaps w:val="0"/>
        <w:color w:val="auto"/>
        <w:sz w:val="24"/>
        <w:szCs w:val="24"/>
      </w:rPr>
    </w:lvl>
    <w:lvl w:ilvl="1">
      <w:start w:val="1"/>
      <w:numFmt w:val="decimal"/>
      <w:lvlText w:val="%1.%2."/>
      <w:lvlJc w:val="left"/>
      <w:pPr>
        <w:tabs>
          <w:tab w:val="num" w:pos="1789"/>
        </w:tabs>
        <w:ind w:left="1789" w:hanging="709"/>
      </w:pPr>
      <w:rPr>
        <w:rFonts w:hint="default"/>
        <w:b w:val="0"/>
        <w:color w:val="auto"/>
        <w:sz w:val="24"/>
        <w:szCs w:val="24"/>
      </w:rPr>
    </w:lvl>
    <w:lvl w:ilvl="2">
      <w:start w:val="1"/>
      <w:numFmt w:val="decimal"/>
      <w:lvlText w:val="%1.%2.%3."/>
      <w:lvlJc w:val="left"/>
      <w:pPr>
        <w:tabs>
          <w:tab w:val="num" w:pos="709"/>
        </w:tabs>
        <w:ind w:left="709" w:hanging="709"/>
      </w:pPr>
      <w:rPr>
        <w:rFonts w:hint="default"/>
        <w:b w:val="0"/>
        <w:sz w:val="20"/>
      </w:rPr>
    </w:lvl>
    <w:lvl w:ilvl="3">
      <w:start w:val="1"/>
      <w:numFmt w:val="lowerLetter"/>
      <w:lvlText w:val="(%4)"/>
      <w:lvlJc w:val="left"/>
      <w:pPr>
        <w:tabs>
          <w:tab w:val="num" w:pos="714"/>
        </w:tabs>
        <w:ind w:left="1418" w:hanging="709"/>
      </w:pPr>
      <w:rPr>
        <w:rFonts w:hint="default"/>
        <w:sz w:val="20"/>
      </w:rPr>
    </w:lvl>
    <w:lvl w:ilvl="4">
      <w:start w:val="1"/>
      <w:numFmt w:val="lowerRoman"/>
      <w:lvlText w:val="(%5)"/>
      <w:lvlJc w:val="left"/>
      <w:pPr>
        <w:tabs>
          <w:tab w:val="num" w:pos="1418"/>
        </w:tabs>
        <w:ind w:left="2126" w:hanging="708"/>
      </w:pPr>
      <w:rPr>
        <w:rFonts w:hint="default"/>
        <w:b w:val="0"/>
        <w:bCs w:val="0"/>
        <w:sz w:val="20"/>
      </w:rPr>
    </w:lvl>
    <w:lvl w:ilvl="5">
      <w:start w:val="1"/>
      <w:numFmt w:val="decimal"/>
      <w:lvlText w:val="%1.%2.%3.%4.%5.%6."/>
      <w:lvlJc w:val="left"/>
      <w:pPr>
        <w:tabs>
          <w:tab w:val="num" w:pos="709"/>
        </w:tabs>
        <w:ind w:left="357" w:hanging="357"/>
      </w:pPr>
      <w:rPr>
        <w:rFonts w:hint="default"/>
        <w:sz w:val="20"/>
      </w:rPr>
    </w:lvl>
    <w:lvl w:ilvl="6">
      <w:start w:val="1"/>
      <w:numFmt w:val="decimal"/>
      <w:lvlText w:val="%1.%2.%3.%4.%5.%6.%7."/>
      <w:lvlJc w:val="left"/>
      <w:pPr>
        <w:tabs>
          <w:tab w:val="num" w:pos="709"/>
        </w:tabs>
        <w:ind w:left="357" w:hanging="357"/>
      </w:pPr>
      <w:rPr>
        <w:rFonts w:hint="default"/>
        <w:sz w:val="20"/>
      </w:rPr>
    </w:lvl>
    <w:lvl w:ilvl="7">
      <w:start w:val="1"/>
      <w:numFmt w:val="decimal"/>
      <w:lvlText w:val="%1.%2.%3.%4.%5.%6.%7.%8."/>
      <w:lvlJc w:val="left"/>
      <w:pPr>
        <w:tabs>
          <w:tab w:val="num" w:pos="709"/>
        </w:tabs>
        <w:ind w:left="357" w:hanging="357"/>
      </w:pPr>
      <w:rPr>
        <w:rFonts w:hint="default"/>
        <w:sz w:val="20"/>
      </w:rPr>
    </w:lvl>
    <w:lvl w:ilvl="8">
      <w:start w:val="1"/>
      <w:numFmt w:val="decimal"/>
      <w:lvlText w:val="%1.%2.%3.%4.%5.%6.%7.%8.%9."/>
      <w:lvlJc w:val="left"/>
      <w:pPr>
        <w:tabs>
          <w:tab w:val="num" w:pos="709"/>
        </w:tabs>
        <w:ind w:left="357" w:hanging="357"/>
      </w:pPr>
      <w:rPr>
        <w:rFonts w:hint="default"/>
        <w:sz w:val="20"/>
      </w:rPr>
    </w:lvl>
  </w:abstractNum>
  <w:abstractNum w:abstractNumId="27" w15:restartNumberingAfterBreak="0">
    <w:nsid w:val="75FA4811"/>
    <w:multiLevelType w:val="multilevel"/>
    <w:tmpl w:val="8C2C1158"/>
    <w:lvl w:ilvl="0">
      <w:start w:val="13"/>
      <w:numFmt w:val="decimal"/>
      <w:lvlText w:val="%1."/>
      <w:lvlJc w:val="left"/>
      <w:pPr>
        <w:tabs>
          <w:tab w:val="num" w:pos="1277"/>
        </w:tabs>
        <w:ind w:left="1277" w:hanging="709"/>
      </w:pPr>
      <w:rPr>
        <w:rFonts w:hint="default"/>
        <w:b w:val="0"/>
        <w:caps/>
        <w:smallCaps w:val="0"/>
        <w:color w:val="auto"/>
        <w:sz w:val="24"/>
        <w:szCs w:val="24"/>
      </w:rPr>
    </w:lvl>
    <w:lvl w:ilvl="1">
      <w:start w:val="1"/>
      <w:numFmt w:val="decimal"/>
      <w:lvlText w:val="%1.%2."/>
      <w:lvlJc w:val="left"/>
      <w:pPr>
        <w:tabs>
          <w:tab w:val="num" w:pos="1789"/>
        </w:tabs>
        <w:ind w:left="1789" w:hanging="709"/>
      </w:pPr>
      <w:rPr>
        <w:rFonts w:hint="default"/>
        <w:b w:val="0"/>
        <w:color w:val="auto"/>
        <w:sz w:val="24"/>
        <w:szCs w:val="24"/>
      </w:rPr>
    </w:lvl>
    <w:lvl w:ilvl="2">
      <w:start w:val="1"/>
      <w:numFmt w:val="decimal"/>
      <w:lvlText w:val="%1.%2.%3."/>
      <w:lvlJc w:val="left"/>
      <w:pPr>
        <w:tabs>
          <w:tab w:val="num" w:pos="709"/>
        </w:tabs>
        <w:ind w:left="709" w:hanging="709"/>
      </w:pPr>
      <w:rPr>
        <w:rFonts w:hint="default"/>
        <w:b w:val="0"/>
        <w:sz w:val="20"/>
      </w:rPr>
    </w:lvl>
    <w:lvl w:ilvl="3">
      <w:start w:val="1"/>
      <w:numFmt w:val="lowerLetter"/>
      <w:lvlText w:val="(%4)"/>
      <w:lvlJc w:val="left"/>
      <w:pPr>
        <w:tabs>
          <w:tab w:val="num" w:pos="714"/>
        </w:tabs>
        <w:ind w:left="1418" w:hanging="709"/>
      </w:pPr>
      <w:rPr>
        <w:rFonts w:hint="default"/>
        <w:sz w:val="20"/>
      </w:rPr>
    </w:lvl>
    <w:lvl w:ilvl="4">
      <w:start w:val="1"/>
      <w:numFmt w:val="lowerRoman"/>
      <w:lvlText w:val="(%5)"/>
      <w:lvlJc w:val="left"/>
      <w:pPr>
        <w:tabs>
          <w:tab w:val="num" w:pos="1418"/>
        </w:tabs>
        <w:ind w:left="2126" w:hanging="708"/>
      </w:pPr>
      <w:rPr>
        <w:rFonts w:hint="default"/>
        <w:b w:val="0"/>
        <w:bCs w:val="0"/>
        <w:sz w:val="20"/>
      </w:rPr>
    </w:lvl>
    <w:lvl w:ilvl="5">
      <w:start w:val="1"/>
      <w:numFmt w:val="decimal"/>
      <w:lvlText w:val="%1.%2.%3.%4.%5.%6."/>
      <w:lvlJc w:val="left"/>
      <w:pPr>
        <w:tabs>
          <w:tab w:val="num" w:pos="709"/>
        </w:tabs>
        <w:ind w:left="357" w:hanging="357"/>
      </w:pPr>
      <w:rPr>
        <w:rFonts w:hint="default"/>
        <w:sz w:val="20"/>
      </w:rPr>
    </w:lvl>
    <w:lvl w:ilvl="6">
      <w:start w:val="1"/>
      <w:numFmt w:val="decimal"/>
      <w:lvlText w:val="%1.%2.%3.%4.%5.%6.%7."/>
      <w:lvlJc w:val="left"/>
      <w:pPr>
        <w:tabs>
          <w:tab w:val="num" w:pos="709"/>
        </w:tabs>
        <w:ind w:left="357" w:hanging="357"/>
      </w:pPr>
      <w:rPr>
        <w:rFonts w:hint="default"/>
        <w:sz w:val="20"/>
      </w:rPr>
    </w:lvl>
    <w:lvl w:ilvl="7">
      <w:start w:val="1"/>
      <w:numFmt w:val="decimal"/>
      <w:lvlText w:val="%1.%2.%3.%4.%5.%6.%7.%8."/>
      <w:lvlJc w:val="left"/>
      <w:pPr>
        <w:tabs>
          <w:tab w:val="num" w:pos="709"/>
        </w:tabs>
        <w:ind w:left="357" w:hanging="357"/>
      </w:pPr>
      <w:rPr>
        <w:rFonts w:hint="default"/>
        <w:sz w:val="20"/>
      </w:rPr>
    </w:lvl>
    <w:lvl w:ilvl="8">
      <w:start w:val="1"/>
      <w:numFmt w:val="decimal"/>
      <w:lvlText w:val="%1.%2.%3.%4.%5.%6.%7.%8.%9."/>
      <w:lvlJc w:val="left"/>
      <w:pPr>
        <w:tabs>
          <w:tab w:val="num" w:pos="709"/>
        </w:tabs>
        <w:ind w:left="357" w:hanging="357"/>
      </w:pPr>
      <w:rPr>
        <w:rFonts w:hint="default"/>
        <w:sz w:val="20"/>
      </w:rPr>
    </w:lvl>
  </w:abstractNum>
  <w:num w:numId="1">
    <w:abstractNumId w:val="18"/>
  </w:num>
  <w:num w:numId="2">
    <w:abstractNumId w:val="22"/>
  </w:num>
  <w:num w:numId="3">
    <w:abstractNumId w:val="3"/>
  </w:num>
  <w:num w:numId="4">
    <w:abstractNumId w:val="8"/>
  </w:num>
  <w:num w:numId="5">
    <w:abstractNumId w:val="11"/>
  </w:num>
  <w:num w:numId="6">
    <w:abstractNumId w:val="0"/>
  </w:num>
  <w:num w:numId="7">
    <w:abstractNumId w:val="6"/>
  </w:num>
  <w:num w:numId="8">
    <w:abstractNumId w:val="19"/>
  </w:num>
  <w:num w:numId="9">
    <w:abstractNumId w:val="16"/>
  </w:num>
  <w:num w:numId="10">
    <w:abstractNumId w:val="7"/>
  </w:num>
  <w:num w:numId="11">
    <w:abstractNumId w:val="12"/>
  </w:num>
  <w:num w:numId="12">
    <w:abstractNumId w:val="20"/>
  </w:num>
  <w:num w:numId="13">
    <w:abstractNumId w:val="10"/>
  </w:num>
  <w:num w:numId="14">
    <w:abstractNumId w:val="25"/>
  </w:num>
  <w:num w:numId="15">
    <w:abstractNumId w:val="4"/>
  </w:num>
  <w:num w:numId="16">
    <w:abstractNumId w:val="15"/>
  </w:num>
  <w:num w:numId="17">
    <w:abstractNumId w:val="2"/>
  </w:num>
  <w:num w:numId="18">
    <w:abstractNumId w:val="26"/>
  </w:num>
  <w:num w:numId="19">
    <w:abstractNumId w:val="27"/>
  </w:num>
  <w:num w:numId="20">
    <w:abstractNumId w:val="23"/>
  </w:num>
  <w:num w:numId="21">
    <w:abstractNumId w:val="9"/>
  </w:num>
  <w:num w:numId="22">
    <w:abstractNumId w:val="13"/>
  </w:num>
  <w:num w:numId="23">
    <w:abstractNumId w:val="17"/>
  </w:num>
  <w:num w:numId="24">
    <w:abstractNumId w:val="5"/>
  </w:num>
  <w:num w:numId="25">
    <w:abstractNumId w:val="1"/>
  </w:num>
  <w:num w:numId="26">
    <w:abstractNumId w:val="21"/>
  </w:num>
  <w:num w:numId="27">
    <w:abstractNumId w:val="1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72"/>
    <w:rsid w:val="0000180C"/>
    <w:rsid w:val="00035675"/>
    <w:rsid w:val="000D7AD3"/>
    <w:rsid w:val="000E302B"/>
    <w:rsid w:val="000F0F2D"/>
    <w:rsid w:val="00111271"/>
    <w:rsid w:val="001172AC"/>
    <w:rsid w:val="0012096A"/>
    <w:rsid w:val="00125E39"/>
    <w:rsid w:val="001D3DEB"/>
    <w:rsid w:val="001F6332"/>
    <w:rsid w:val="00206B56"/>
    <w:rsid w:val="00247215"/>
    <w:rsid w:val="003A132C"/>
    <w:rsid w:val="003B2BED"/>
    <w:rsid w:val="004019EB"/>
    <w:rsid w:val="00424AB4"/>
    <w:rsid w:val="00426B67"/>
    <w:rsid w:val="00433B11"/>
    <w:rsid w:val="00435372"/>
    <w:rsid w:val="0045047F"/>
    <w:rsid w:val="00540472"/>
    <w:rsid w:val="005645D1"/>
    <w:rsid w:val="00573DCB"/>
    <w:rsid w:val="005A5DFD"/>
    <w:rsid w:val="006838A6"/>
    <w:rsid w:val="006D4058"/>
    <w:rsid w:val="006D671B"/>
    <w:rsid w:val="007A487B"/>
    <w:rsid w:val="007A54B3"/>
    <w:rsid w:val="007F15F0"/>
    <w:rsid w:val="00855D26"/>
    <w:rsid w:val="008964D3"/>
    <w:rsid w:val="00944C57"/>
    <w:rsid w:val="009459C4"/>
    <w:rsid w:val="009F22BB"/>
    <w:rsid w:val="00B4677C"/>
    <w:rsid w:val="00BB46E7"/>
    <w:rsid w:val="00BF5C4B"/>
    <w:rsid w:val="00C0770A"/>
    <w:rsid w:val="00C54962"/>
    <w:rsid w:val="00C73424"/>
    <w:rsid w:val="00C90B1E"/>
    <w:rsid w:val="00CB26F7"/>
    <w:rsid w:val="00CD434A"/>
    <w:rsid w:val="00CF1EF4"/>
    <w:rsid w:val="00D45974"/>
    <w:rsid w:val="00D660A9"/>
    <w:rsid w:val="00D76CB5"/>
    <w:rsid w:val="00D94BA9"/>
    <w:rsid w:val="00DC502F"/>
    <w:rsid w:val="00E171AF"/>
    <w:rsid w:val="00E25818"/>
    <w:rsid w:val="00EB27E8"/>
    <w:rsid w:val="00EC2686"/>
    <w:rsid w:val="00EC65ED"/>
    <w:rsid w:val="00F11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C8BF2"/>
  <w15:docId w15:val="{490F7763-139C-4DF4-8AE5-2D43CDD4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435372"/>
    <w:rPr>
      <w:lang w:val="en-AU" w:eastAsia="en-US"/>
    </w:rPr>
  </w:style>
  <w:style w:type="paragraph" w:styleId="Antrat1">
    <w:name w:val="heading 1"/>
    <w:basedOn w:val="prastasis"/>
    <w:next w:val="prastasis"/>
    <w:link w:val="Antrat1Diagrama"/>
    <w:qFormat/>
    <w:rsid w:val="00435372"/>
    <w:pPr>
      <w:keepNext/>
      <w:outlineLvl w:val="0"/>
    </w:pPr>
    <w:rPr>
      <w:rFonts w:ascii="TimesLT" w:hAnsi="TimesLT"/>
      <w:sz w:val="24"/>
    </w:rPr>
  </w:style>
  <w:style w:type="paragraph" w:styleId="Antrat2">
    <w:name w:val="heading 2"/>
    <w:basedOn w:val="prastasis"/>
    <w:next w:val="prastasis"/>
    <w:link w:val="Antrat2Diagrama"/>
    <w:uiPriority w:val="9"/>
    <w:semiHidden/>
    <w:unhideWhenUsed/>
    <w:qFormat/>
    <w:rsid w:val="00247215"/>
    <w:pPr>
      <w:keepNext/>
      <w:keepLines/>
      <w:spacing w:before="40"/>
      <w:outlineLvl w:val="1"/>
    </w:pPr>
    <w:rPr>
      <w:rFonts w:asciiTheme="majorHAnsi" w:eastAsiaTheme="majorEastAsia" w:hAnsiTheme="majorHAnsi" w:cstheme="majorBidi"/>
      <w:color w:val="365F91" w:themeColor="accent1" w:themeShade="BF"/>
      <w:sz w:val="26"/>
      <w:szCs w:val="26"/>
      <w:lang w:val="en-GB"/>
    </w:rPr>
  </w:style>
  <w:style w:type="paragraph" w:styleId="Antrat3">
    <w:name w:val="heading 3"/>
    <w:basedOn w:val="prastasis"/>
    <w:next w:val="prastasis"/>
    <w:link w:val="Antrat3Diagrama"/>
    <w:uiPriority w:val="9"/>
    <w:unhideWhenUsed/>
    <w:qFormat/>
    <w:rsid w:val="00247215"/>
    <w:pPr>
      <w:keepNext/>
      <w:keepLines/>
      <w:spacing w:before="40"/>
      <w:outlineLvl w:val="2"/>
    </w:pPr>
    <w:rPr>
      <w:rFonts w:asciiTheme="majorHAnsi" w:eastAsiaTheme="majorEastAsia" w:hAnsiTheme="majorHAnsi" w:cstheme="majorBidi"/>
      <w:color w:val="243F60" w:themeColor="accent1" w:themeShade="7F"/>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35372"/>
    <w:rPr>
      <w:rFonts w:ascii="TimesLT" w:hAnsi="TimesLT"/>
      <w:sz w:val="24"/>
      <w:lang w:val="en-AU" w:eastAsia="en-US"/>
    </w:rPr>
  </w:style>
  <w:style w:type="paragraph" w:styleId="Antrats">
    <w:name w:val="header"/>
    <w:basedOn w:val="prastasis"/>
    <w:link w:val="AntratsDiagrama"/>
    <w:rsid w:val="00435372"/>
    <w:pPr>
      <w:tabs>
        <w:tab w:val="center" w:pos="4320"/>
        <w:tab w:val="right" w:pos="8640"/>
      </w:tabs>
    </w:pPr>
    <w:rPr>
      <w:rFonts w:ascii="TimesLT" w:hAnsi="TimesLT"/>
      <w:sz w:val="24"/>
      <w:lang w:val="en-US"/>
    </w:rPr>
  </w:style>
  <w:style w:type="character" w:customStyle="1" w:styleId="AntratsDiagrama">
    <w:name w:val="Antraštės Diagrama"/>
    <w:basedOn w:val="Numatytasispastraiposriftas"/>
    <w:link w:val="Antrats"/>
    <w:rsid w:val="00435372"/>
    <w:rPr>
      <w:rFonts w:ascii="TimesLT" w:hAnsi="TimesLT"/>
      <w:sz w:val="24"/>
      <w:lang w:val="en-US" w:eastAsia="en-US"/>
    </w:rPr>
  </w:style>
  <w:style w:type="paragraph" w:styleId="Porat">
    <w:name w:val="footer"/>
    <w:basedOn w:val="prastasis"/>
    <w:link w:val="PoratDiagrama"/>
    <w:uiPriority w:val="99"/>
    <w:rsid w:val="00435372"/>
    <w:pPr>
      <w:tabs>
        <w:tab w:val="center" w:pos="4320"/>
        <w:tab w:val="right" w:pos="8640"/>
      </w:tabs>
    </w:pPr>
    <w:rPr>
      <w:rFonts w:ascii="TimesLT" w:hAnsi="TimesLT"/>
      <w:sz w:val="24"/>
      <w:lang w:val="en-US"/>
    </w:rPr>
  </w:style>
  <w:style w:type="character" w:customStyle="1" w:styleId="PoratDiagrama">
    <w:name w:val="Poraštė Diagrama"/>
    <w:basedOn w:val="Numatytasispastraiposriftas"/>
    <w:link w:val="Porat"/>
    <w:uiPriority w:val="99"/>
    <w:rsid w:val="00435372"/>
    <w:rPr>
      <w:rFonts w:ascii="TimesLT" w:hAnsi="TimesLT"/>
      <w:sz w:val="24"/>
      <w:lang w:val="en-US" w:eastAsia="en-US"/>
    </w:rPr>
  </w:style>
  <w:style w:type="character" w:styleId="Puslapionumeris">
    <w:name w:val="page number"/>
    <w:basedOn w:val="Numatytasispastraiposriftas"/>
    <w:rsid w:val="00435372"/>
  </w:style>
  <w:style w:type="paragraph" w:styleId="Antrat">
    <w:name w:val="caption"/>
    <w:basedOn w:val="prastasis"/>
    <w:next w:val="prastasis"/>
    <w:qFormat/>
    <w:rsid w:val="00435372"/>
    <w:pPr>
      <w:framePr w:w="9217" w:h="2525" w:hRule="exact" w:hSpace="180" w:wrap="auto" w:vAnchor="text" w:hAnchor="page" w:x="1522" w:y="-413"/>
      <w:jc w:val="center"/>
    </w:pPr>
    <w:rPr>
      <w:b/>
      <w:caps/>
      <w:sz w:val="30"/>
      <w:lang w:val="lt-LT"/>
    </w:rPr>
  </w:style>
  <w:style w:type="paragraph" w:styleId="Debesliotekstas">
    <w:name w:val="Balloon Text"/>
    <w:basedOn w:val="prastasis"/>
    <w:link w:val="DebesliotekstasDiagrama"/>
    <w:uiPriority w:val="99"/>
    <w:rsid w:val="0043537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435372"/>
    <w:rPr>
      <w:rFonts w:ascii="Tahoma" w:hAnsi="Tahoma" w:cs="Tahoma"/>
      <w:sz w:val="16"/>
      <w:szCs w:val="16"/>
      <w:lang w:val="en-AU" w:eastAsia="en-US"/>
    </w:rPr>
  </w:style>
  <w:style w:type="paragraph" w:styleId="Sraopastraipa">
    <w:name w:val="List Paragraph"/>
    <w:basedOn w:val="prastasis"/>
    <w:link w:val="SraopastraipaDiagrama"/>
    <w:uiPriority w:val="34"/>
    <w:qFormat/>
    <w:rsid w:val="00C0770A"/>
    <w:pPr>
      <w:ind w:left="720"/>
      <w:contextualSpacing/>
    </w:pPr>
  </w:style>
  <w:style w:type="character" w:customStyle="1" w:styleId="normaltextrun">
    <w:name w:val="normaltextrun"/>
    <w:basedOn w:val="Numatytasispastraiposriftas"/>
    <w:rsid w:val="00247215"/>
  </w:style>
  <w:style w:type="paragraph" w:customStyle="1" w:styleId="Hyperlink1">
    <w:name w:val="Hyperlink1"/>
    <w:rsid w:val="00247215"/>
    <w:pPr>
      <w:autoSpaceDE w:val="0"/>
      <w:autoSpaceDN w:val="0"/>
      <w:adjustRightInd w:val="0"/>
      <w:ind w:firstLine="312"/>
      <w:jc w:val="both"/>
    </w:pPr>
    <w:rPr>
      <w:rFonts w:ascii="TimesLT" w:hAnsi="TimesLT"/>
      <w:lang w:val="en-US" w:eastAsia="en-US"/>
    </w:rPr>
  </w:style>
  <w:style w:type="character" w:customStyle="1" w:styleId="Antrat2Diagrama">
    <w:name w:val="Antraštė 2 Diagrama"/>
    <w:basedOn w:val="Numatytasispastraiposriftas"/>
    <w:link w:val="Antrat2"/>
    <w:uiPriority w:val="9"/>
    <w:semiHidden/>
    <w:rsid w:val="00247215"/>
    <w:rPr>
      <w:rFonts w:asciiTheme="majorHAnsi" w:eastAsiaTheme="majorEastAsia" w:hAnsiTheme="majorHAnsi" w:cstheme="majorBidi"/>
      <w:color w:val="365F91" w:themeColor="accent1" w:themeShade="BF"/>
      <w:sz w:val="26"/>
      <w:szCs w:val="26"/>
      <w:lang w:val="en-GB" w:eastAsia="en-US"/>
    </w:rPr>
  </w:style>
  <w:style w:type="character" w:customStyle="1" w:styleId="Antrat3Diagrama">
    <w:name w:val="Antraštė 3 Diagrama"/>
    <w:basedOn w:val="Numatytasispastraiposriftas"/>
    <w:link w:val="Antrat3"/>
    <w:uiPriority w:val="9"/>
    <w:rsid w:val="00247215"/>
    <w:rPr>
      <w:rFonts w:asciiTheme="majorHAnsi" w:eastAsiaTheme="majorEastAsia" w:hAnsiTheme="majorHAnsi" w:cstheme="majorBidi"/>
      <w:color w:val="243F60" w:themeColor="accent1" w:themeShade="7F"/>
      <w:sz w:val="24"/>
      <w:szCs w:val="24"/>
      <w:lang w:val="en-GB" w:eastAsia="en-US"/>
    </w:rPr>
  </w:style>
  <w:style w:type="character" w:styleId="Hipersaitas">
    <w:name w:val="Hyperlink"/>
    <w:basedOn w:val="Numatytasispastraiposriftas"/>
    <w:uiPriority w:val="99"/>
    <w:unhideWhenUsed/>
    <w:rsid w:val="00247215"/>
    <w:rPr>
      <w:color w:val="0000FF" w:themeColor="hyperlink"/>
      <w:u w:val="single"/>
    </w:rPr>
  </w:style>
  <w:style w:type="character" w:styleId="Komentaronuoroda">
    <w:name w:val="annotation reference"/>
    <w:basedOn w:val="Numatytasispastraiposriftas"/>
    <w:uiPriority w:val="99"/>
    <w:semiHidden/>
    <w:unhideWhenUsed/>
    <w:rsid w:val="00247215"/>
    <w:rPr>
      <w:sz w:val="16"/>
      <w:szCs w:val="16"/>
    </w:rPr>
  </w:style>
  <w:style w:type="paragraph" w:styleId="Komentarotekstas">
    <w:name w:val="annotation text"/>
    <w:basedOn w:val="prastasis"/>
    <w:link w:val="KomentarotekstasDiagrama"/>
    <w:uiPriority w:val="99"/>
    <w:unhideWhenUsed/>
    <w:rsid w:val="00247215"/>
    <w:rPr>
      <w:rFonts w:eastAsiaTheme="minorHAnsi" w:cstheme="minorBidi"/>
      <w:lang w:val="en-GB"/>
    </w:rPr>
  </w:style>
  <w:style w:type="character" w:customStyle="1" w:styleId="KomentarotekstasDiagrama">
    <w:name w:val="Komentaro tekstas Diagrama"/>
    <w:basedOn w:val="Numatytasispastraiposriftas"/>
    <w:link w:val="Komentarotekstas"/>
    <w:uiPriority w:val="99"/>
    <w:rsid w:val="00247215"/>
    <w:rPr>
      <w:rFonts w:eastAsiaTheme="minorHAnsi" w:cstheme="minorBidi"/>
      <w:lang w:val="en-GB" w:eastAsia="en-US"/>
    </w:rPr>
  </w:style>
  <w:style w:type="paragraph" w:styleId="Komentarotema">
    <w:name w:val="annotation subject"/>
    <w:basedOn w:val="Komentarotekstas"/>
    <w:next w:val="Komentarotekstas"/>
    <w:link w:val="KomentarotemaDiagrama"/>
    <w:uiPriority w:val="99"/>
    <w:semiHidden/>
    <w:unhideWhenUsed/>
    <w:rsid w:val="00247215"/>
    <w:rPr>
      <w:b/>
      <w:bCs/>
    </w:rPr>
  </w:style>
  <w:style w:type="character" w:customStyle="1" w:styleId="KomentarotemaDiagrama">
    <w:name w:val="Komentaro tema Diagrama"/>
    <w:basedOn w:val="KomentarotekstasDiagrama"/>
    <w:link w:val="Komentarotema"/>
    <w:uiPriority w:val="99"/>
    <w:semiHidden/>
    <w:rsid w:val="00247215"/>
    <w:rPr>
      <w:rFonts w:eastAsiaTheme="minorHAnsi" w:cstheme="minorBidi"/>
      <w:b/>
      <w:bCs/>
      <w:lang w:val="en-GB" w:eastAsia="en-US"/>
    </w:rPr>
  </w:style>
  <w:style w:type="paragraph" w:customStyle="1" w:styleId="1">
    <w:name w:val="1"/>
    <w:basedOn w:val="prastasis"/>
    <w:qFormat/>
    <w:rsid w:val="00247215"/>
    <w:pPr>
      <w:numPr>
        <w:numId w:val="4"/>
      </w:numPr>
      <w:tabs>
        <w:tab w:val="left" w:pos="1701"/>
      </w:tabs>
      <w:jc w:val="both"/>
    </w:pPr>
    <w:rPr>
      <w:sz w:val="24"/>
      <w:szCs w:val="24"/>
      <w:lang w:val="lt-LT" w:eastAsia="lt-LT"/>
    </w:rPr>
  </w:style>
  <w:style w:type="paragraph" w:customStyle="1" w:styleId="dutaskai">
    <w:name w:val="du taskai"/>
    <w:basedOn w:val="prastasis"/>
    <w:qFormat/>
    <w:rsid w:val="00247215"/>
    <w:pPr>
      <w:numPr>
        <w:ilvl w:val="1"/>
        <w:numId w:val="4"/>
      </w:numPr>
      <w:tabs>
        <w:tab w:val="left" w:pos="1701"/>
      </w:tabs>
      <w:jc w:val="both"/>
    </w:pPr>
    <w:rPr>
      <w:sz w:val="24"/>
      <w:szCs w:val="24"/>
      <w:lang w:val="lt-LT" w:eastAsia="lt-LT"/>
    </w:rPr>
  </w:style>
  <w:style w:type="paragraph" w:customStyle="1" w:styleId="tristaskai">
    <w:name w:val="tris taskai"/>
    <w:basedOn w:val="prastasis"/>
    <w:qFormat/>
    <w:rsid w:val="00247215"/>
    <w:pPr>
      <w:numPr>
        <w:ilvl w:val="2"/>
        <w:numId w:val="4"/>
      </w:numPr>
      <w:tabs>
        <w:tab w:val="left" w:pos="1985"/>
      </w:tabs>
      <w:jc w:val="both"/>
    </w:pPr>
    <w:rPr>
      <w:sz w:val="24"/>
      <w:szCs w:val="24"/>
      <w:lang w:val="lt-LT" w:eastAsia="lt-LT"/>
    </w:rPr>
  </w:style>
  <w:style w:type="paragraph" w:customStyle="1" w:styleId="B">
    <w:name w:val="B"/>
    <w:basedOn w:val="Sraopastraipa"/>
    <w:link w:val="BChar"/>
    <w:qFormat/>
    <w:rsid w:val="00247215"/>
    <w:pPr>
      <w:numPr>
        <w:numId w:val="3"/>
      </w:numPr>
      <w:jc w:val="both"/>
    </w:pPr>
    <w:rPr>
      <w:rFonts w:eastAsiaTheme="minorHAnsi"/>
      <w:sz w:val="22"/>
      <w:szCs w:val="22"/>
      <w:lang w:val="lt-LT"/>
    </w:rPr>
  </w:style>
  <w:style w:type="paragraph" w:customStyle="1" w:styleId="C">
    <w:name w:val="C"/>
    <w:basedOn w:val="Sraopastraipa"/>
    <w:link w:val="CChar"/>
    <w:qFormat/>
    <w:rsid w:val="00247215"/>
    <w:pPr>
      <w:numPr>
        <w:ilvl w:val="1"/>
        <w:numId w:val="3"/>
      </w:numPr>
      <w:jc w:val="both"/>
    </w:pPr>
    <w:rPr>
      <w:rFonts w:eastAsiaTheme="minorHAnsi"/>
      <w:sz w:val="22"/>
      <w:szCs w:val="22"/>
      <w:lang w:val="lt-LT"/>
    </w:rPr>
  </w:style>
  <w:style w:type="character" w:customStyle="1" w:styleId="BChar">
    <w:name w:val="B Char"/>
    <w:basedOn w:val="Numatytasispastraiposriftas"/>
    <w:link w:val="B"/>
    <w:rsid w:val="00247215"/>
    <w:rPr>
      <w:rFonts w:eastAsiaTheme="minorHAnsi"/>
      <w:sz w:val="22"/>
      <w:szCs w:val="22"/>
      <w:lang w:eastAsia="en-US"/>
    </w:rPr>
  </w:style>
  <w:style w:type="character" w:customStyle="1" w:styleId="CChar">
    <w:name w:val="C Char"/>
    <w:basedOn w:val="Numatytasispastraiposriftas"/>
    <w:link w:val="C"/>
    <w:rsid w:val="00247215"/>
    <w:rPr>
      <w:rFonts w:eastAsiaTheme="minorHAnsi"/>
      <w:sz w:val="22"/>
      <w:szCs w:val="22"/>
      <w:lang w:eastAsia="en-US"/>
    </w:rPr>
  </w:style>
  <w:style w:type="character" w:customStyle="1" w:styleId="BodytextBold">
    <w:name w:val="Body text + Bold"/>
    <w:basedOn w:val="Numatytasispastraiposriftas"/>
    <w:rsid w:val="00247215"/>
    <w:rPr>
      <w:b/>
      <w:bCs/>
      <w:sz w:val="24"/>
      <w:szCs w:val="24"/>
      <w:shd w:val="clear" w:color="auto" w:fill="FFFFFF"/>
    </w:rPr>
  </w:style>
  <w:style w:type="character" w:customStyle="1" w:styleId="SraopastraipaDiagrama">
    <w:name w:val="Sąrašo pastraipa Diagrama"/>
    <w:basedOn w:val="Numatytasispastraiposriftas"/>
    <w:link w:val="Sraopastraipa"/>
    <w:uiPriority w:val="34"/>
    <w:rsid w:val="00247215"/>
    <w:rPr>
      <w:lang w:val="en-AU" w:eastAsia="en-US"/>
    </w:rPr>
  </w:style>
  <w:style w:type="paragraph" w:styleId="Pataisymai">
    <w:name w:val="Revision"/>
    <w:hidden/>
    <w:uiPriority w:val="99"/>
    <w:semiHidden/>
    <w:rsid w:val="00247215"/>
    <w:rPr>
      <w:rFonts w:eastAsiaTheme="minorHAnsi" w:cstheme="minorBidi"/>
      <w:sz w:val="24"/>
      <w:szCs w:val="22"/>
      <w:lang w:val="en-GB" w:eastAsia="en-US"/>
    </w:rPr>
  </w:style>
  <w:style w:type="character" w:customStyle="1" w:styleId="Bodytext2">
    <w:name w:val="Body text (2)_"/>
    <w:basedOn w:val="Numatytasispastraiposriftas"/>
    <w:link w:val="Bodytext20"/>
    <w:uiPriority w:val="99"/>
    <w:rsid w:val="00247215"/>
    <w:rPr>
      <w:b/>
      <w:bCs/>
      <w:sz w:val="23"/>
      <w:szCs w:val="23"/>
      <w:shd w:val="clear" w:color="auto" w:fill="FFFFFF"/>
    </w:rPr>
  </w:style>
  <w:style w:type="character" w:customStyle="1" w:styleId="Heading1">
    <w:name w:val="Heading #1_"/>
    <w:basedOn w:val="Numatytasispastraiposriftas"/>
    <w:link w:val="Heading10"/>
    <w:uiPriority w:val="99"/>
    <w:rsid w:val="00247215"/>
    <w:rPr>
      <w:b/>
      <w:bCs/>
      <w:sz w:val="23"/>
      <w:szCs w:val="23"/>
      <w:shd w:val="clear" w:color="auto" w:fill="FFFFFF"/>
    </w:rPr>
  </w:style>
  <w:style w:type="character" w:customStyle="1" w:styleId="Bodytext">
    <w:name w:val="Body text_"/>
    <w:basedOn w:val="Numatytasispastraiposriftas"/>
    <w:link w:val="Bodytext1"/>
    <w:uiPriority w:val="99"/>
    <w:rsid w:val="00247215"/>
    <w:rPr>
      <w:sz w:val="23"/>
      <w:szCs w:val="23"/>
      <w:shd w:val="clear" w:color="auto" w:fill="FFFFFF"/>
    </w:rPr>
  </w:style>
  <w:style w:type="character" w:customStyle="1" w:styleId="BodyText10">
    <w:name w:val="Body Text1"/>
    <w:basedOn w:val="Bodytext"/>
    <w:uiPriority w:val="99"/>
    <w:rsid w:val="00247215"/>
    <w:rPr>
      <w:sz w:val="23"/>
      <w:szCs w:val="23"/>
      <w:u w:val="single"/>
      <w:shd w:val="clear" w:color="auto" w:fill="FFFFFF"/>
    </w:rPr>
  </w:style>
  <w:style w:type="paragraph" w:customStyle="1" w:styleId="Bodytext20">
    <w:name w:val="Body text (2)"/>
    <w:basedOn w:val="prastasis"/>
    <w:link w:val="Bodytext2"/>
    <w:uiPriority w:val="99"/>
    <w:rsid w:val="00247215"/>
    <w:pPr>
      <w:shd w:val="clear" w:color="auto" w:fill="FFFFFF"/>
      <w:spacing w:after="180" w:line="240" w:lineRule="atLeast"/>
      <w:ind w:firstLine="720"/>
      <w:jc w:val="center"/>
    </w:pPr>
    <w:rPr>
      <w:b/>
      <w:bCs/>
      <w:sz w:val="23"/>
      <w:szCs w:val="23"/>
      <w:lang w:val="lt-LT" w:eastAsia="lt-LT"/>
    </w:rPr>
  </w:style>
  <w:style w:type="paragraph" w:customStyle="1" w:styleId="Heading10">
    <w:name w:val="Heading #1"/>
    <w:basedOn w:val="prastasis"/>
    <w:link w:val="Heading1"/>
    <w:uiPriority w:val="99"/>
    <w:rsid w:val="00247215"/>
    <w:pPr>
      <w:shd w:val="clear" w:color="auto" w:fill="FFFFFF"/>
      <w:spacing w:before="180" w:after="360" w:line="240" w:lineRule="atLeast"/>
      <w:ind w:firstLine="720"/>
      <w:jc w:val="both"/>
      <w:outlineLvl w:val="0"/>
    </w:pPr>
    <w:rPr>
      <w:b/>
      <w:bCs/>
      <w:sz w:val="23"/>
      <w:szCs w:val="23"/>
      <w:lang w:val="lt-LT" w:eastAsia="lt-LT"/>
    </w:rPr>
  </w:style>
  <w:style w:type="paragraph" w:customStyle="1" w:styleId="Bodytext1">
    <w:name w:val="Body text1"/>
    <w:basedOn w:val="prastasis"/>
    <w:link w:val="Bodytext"/>
    <w:uiPriority w:val="99"/>
    <w:rsid w:val="00247215"/>
    <w:pPr>
      <w:shd w:val="clear" w:color="auto" w:fill="FFFFFF"/>
      <w:spacing w:before="360" w:after="60" w:line="240" w:lineRule="atLeast"/>
      <w:ind w:firstLine="720"/>
      <w:jc w:val="both"/>
    </w:pPr>
    <w:rPr>
      <w:sz w:val="23"/>
      <w:szCs w:val="23"/>
      <w:lang w:val="lt-LT" w:eastAsia="lt-LT"/>
    </w:rPr>
  </w:style>
  <w:style w:type="character" w:customStyle="1" w:styleId="apple-converted-space">
    <w:name w:val="apple-converted-space"/>
    <w:basedOn w:val="Numatytasispastraiposriftas"/>
    <w:rsid w:val="00247215"/>
  </w:style>
  <w:style w:type="paragraph" w:styleId="Paprastasistekstas">
    <w:name w:val="Plain Text"/>
    <w:basedOn w:val="prastasis"/>
    <w:link w:val="PaprastasistekstasDiagrama"/>
    <w:uiPriority w:val="99"/>
    <w:semiHidden/>
    <w:unhideWhenUsed/>
    <w:rsid w:val="00247215"/>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semiHidden/>
    <w:rsid w:val="00247215"/>
    <w:rPr>
      <w:rFonts w:ascii="Calibri" w:eastAsiaTheme="minorHAnsi" w:hAnsi="Calibri" w:cstheme="minorBidi"/>
      <w:sz w:val="22"/>
      <w:szCs w:val="21"/>
      <w:lang w:eastAsia="en-US"/>
    </w:rPr>
  </w:style>
  <w:style w:type="table" w:styleId="Lentelstinklelis">
    <w:name w:val="Table Grid"/>
    <w:basedOn w:val="prastojilentel"/>
    <w:uiPriority w:val="39"/>
    <w:rsid w:val="00247215"/>
    <w:rPr>
      <w:rFonts w:eastAsiaTheme="minorHAnsi" w:cstheme="minorBidi"/>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247215"/>
    <w:pPr>
      <w:tabs>
        <w:tab w:val="num" w:pos="567"/>
      </w:tabs>
      <w:ind w:left="567" w:hanging="567"/>
      <w:jc w:val="both"/>
    </w:pPr>
    <w:rPr>
      <w:sz w:val="22"/>
      <w:lang w:val="lt-LT"/>
    </w:rPr>
  </w:style>
  <w:style w:type="character" w:customStyle="1" w:styleId="PagrindiniotekstotraukaDiagrama">
    <w:name w:val="Pagrindinio teksto įtrauka Diagrama"/>
    <w:basedOn w:val="Numatytasispastraiposriftas"/>
    <w:link w:val="Pagrindiniotekstotrauka"/>
    <w:rsid w:val="00247215"/>
    <w:rPr>
      <w:sz w:val="22"/>
      <w:lang w:eastAsia="en-US"/>
    </w:rPr>
  </w:style>
  <w:style w:type="paragraph" w:customStyle="1" w:styleId="BodyText21">
    <w:name w:val="Body Text2"/>
    <w:rsid w:val="00247215"/>
    <w:pPr>
      <w:autoSpaceDE w:val="0"/>
      <w:autoSpaceDN w:val="0"/>
      <w:adjustRightInd w:val="0"/>
      <w:ind w:firstLine="312"/>
      <w:jc w:val="both"/>
    </w:pPr>
    <w:rPr>
      <w:rFonts w:ascii="TimesLT" w:hAnsi="TimesLT"/>
      <w:lang w:val="en-US" w:eastAsia="en-US"/>
    </w:rPr>
  </w:style>
  <w:style w:type="paragraph" w:customStyle="1" w:styleId="CentrBold">
    <w:name w:val="CentrBold"/>
    <w:rsid w:val="00247215"/>
    <w:pPr>
      <w:autoSpaceDE w:val="0"/>
      <w:autoSpaceDN w:val="0"/>
      <w:adjustRightInd w:val="0"/>
      <w:jc w:val="center"/>
    </w:pPr>
    <w:rPr>
      <w:rFonts w:ascii="TimesLT" w:hAnsi="TimesLT"/>
      <w:b/>
      <w:bCs/>
      <w:caps/>
      <w:lang w:val="en-US" w:eastAsia="en-US"/>
    </w:rPr>
  </w:style>
  <w:style w:type="paragraph" w:styleId="Betarp">
    <w:name w:val="No Spacing"/>
    <w:uiPriority w:val="1"/>
    <w:qFormat/>
    <w:rsid w:val="00247215"/>
    <w:rPr>
      <w:rFonts w:eastAsiaTheme="minorHAnsi" w:cstheme="minorBidi"/>
      <w:sz w:val="24"/>
      <w:szCs w:val="22"/>
      <w:lang w:val="en-GB" w:eastAsia="en-US"/>
    </w:rPr>
  </w:style>
  <w:style w:type="paragraph" w:styleId="Pagrindinistekstas">
    <w:name w:val="Body Text"/>
    <w:basedOn w:val="prastasis"/>
    <w:link w:val="PagrindinistekstasDiagrama"/>
    <w:uiPriority w:val="99"/>
    <w:semiHidden/>
    <w:unhideWhenUsed/>
    <w:rsid w:val="00247215"/>
    <w:pPr>
      <w:spacing w:after="120"/>
    </w:pPr>
    <w:rPr>
      <w:rFonts w:eastAsiaTheme="minorHAnsi" w:cstheme="minorBidi"/>
      <w:sz w:val="24"/>
      <w:szCs w:val="22"/>
      <w:lang w:val="en-GB"/>
    </w:rPr>
  </w:style>
  <w:style w:type="character" w:customStyle="1" w:styleId="PagrindinistekstasDiagrama">
    <w:name w:val="Pagrindinis tekstas Diagrama"/>
    <w:basedOn w:val="Numatytasispastraiposriftas"/>
    <w:link w:val="Pagrindinistekstas"/>
    <w:uiPriority w:val="99"/>
    <w:semiHidden/>
    <w:rsid w:val="00247215"/>
    <w:rPr>
      <w:rFonts w:eastAsiaTheme="minorHAnsi" w:cstheme="minorBidi"/>
      <w:sz w:val="24"/>
      <w:szCs w:val="22"/>
      <w:lang w:val="en-GB" w:eastAsia="en-US"/>
    </w:rPr>
  </w:style>
  <w:style w:type="character" w:styleId="Grietas">
    <w:name w:val="Strong"/>
    <w:basedOn w:val="Numatytasispastraiposriftas"/>
    <w:uiPriority w:val="22"/>
    <w:qFormat/>
    <w:rsid w:val="00247215"/>
    <w:rPr>
      <w:b/>
      <w:bCs/>
    </w:rPr>
  </w:style>
  <w:style w:type="character" w:customStyle="1" w:styleId="UnresolvedMention1">
    <w:name w:val="Unresolved Mention1"/>
    <w:basedOn w:val="Numatytasispastraiposriftas"/>
    <w:uiPriority w:val="99"/>
    <w:semiHidden/>
    <w:unhideWhenUsed/>
    <w:rsid w:val="00247215"/>
    <w:rPr>
      <w:color w:val="605E5C"/>
      <w:shd w:val="clear" w:color="auto" w:fill="E1DFDD"/>
    </w:rPr>
  </w:style>
  <w:style w:type="paragraph" w:customStyle="1" w:styleId="msonormal0">
    <w:name w:val="msonormal"/>
    <w:basedOn w:val="prastasis"/>
    <w:rsid w:val="00247215"/>
    <w:pPr>
      <w:spacing w:before="100" w:beforeAutospacing="1" w:after="100" w:afterAutospacing="1"/>
    </w:pPr>
    <w:rPr>
      <w:sz w:val="24"/>
      <w:szCs w:val="24"/>
      <w:lang w:val="lt-LT" w:eastAsia="lt-LT"/>
    </w:rPr>
  </w:style>
  <w:style w:type="paragraph" w:customStyle="1" w:styleId="paragraph">
    <w:name w:val="paragraph"/>
    <w:basedOn w:val="prastasis"/>
    <w:rsid w:val="00247215"/>
    <w:pPr>
      <w:spacing w:before="100" w:beforeAutospacing="1" w:after="100" w:afterAutospacing="1"/>
    </w:pPr>
    <w:rPr>
      <w:sz w:val="24"/>
      <w:szCs w:val="24"/>
      <w:lang w:val="lt-LT" w:eastAsia="lt-LT"/>
    </w:rPr>
  </w:style>
  <w:style w:type="character" w:customStyle="1" w:styleId="textrun">
    <w:name w:val="textrun"/>
    <w:basedOn w:val="Numatytasispastraiposriftas"/>
    <w:rsid w:val="00247215"/>
  </w:style>
  <w:style w:type="character" w:customStyle="1" w:styleId="eop">
    <w:name w:val="eop"/>
    <w:basedOn w:val="Numatytasispastraiposriftas"/>
    <w:rsid w:val="00247215"/>
  </w:style>
  <w:style w:type="character" w:customStyle="1" w:styleId="bold">
    <w:name w:val="bold"/>
    <w:basedOn w:val="Numatytasispastraiposriftas"/>
    <w:rsid w:val="00247215"/>
  </w:style>
  <w:style w:type="character" w:styleId="Vietosrezervavimoenklotekstas">
    <w:name w:val="Placeholder Text"/>
    <w:basedOn w:val="Numatytasispastraiposriftas"/>
    <w:uiPriority w:val="99"/>
    <w:semiHidden/>
    <w:rsid w:val="00247215"/>
    <w:rPr>
      <w:color w:val="808080"/>
    </w:rPr>
  </w:style>
  <w:style w:type="character" w:styleId="Neapdorotaspaminjimas">
    <w:name w:val="Unresolved Mention"/>
    <w:basedOn w:val="Numatytasispastraiposriftas"/>
    <w:uiPriority w:val="99"/>
    <w:semiHidden/>
    <w:unhideWhenUsed/>
    <w:rsid w:val="00247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15</Pages>
  <Words>4855</Words>
  <Characters>32959</Characters>
  <Application>Microsoft Office Word</Application>
  <DocSecurity>0</DocSecurity>
  <Lines>274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Mokykla</dc:creator>
  <cp:lastModifiedBy>Raštinė</cp:lastModifiedBy>
  <cp:revision>25</cp:revision>
  <cp:lastPrinted>2025-08-27T08:08:00Z</cp:lastPrinted>
  <dcterms:created xsi:type="dcterms:W3CDTF">2017-03-01T11:09:00Z</dcterms:created>
  <dcterms:modified xsi:type="dcterms:W3CDTF">2025-08-27T08:22:00Z</dcterms:modified>
</cp:coreProperties>
</file>